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2F81" w14:textId="77777777" w:rsidR="00DA033E" w:rsidRDefault="00DA033E" w:rsidP="0051718C">
      <w:pPr>
        <w:autoSpaceDE w:val="0"/>
        <w:autoSpaceDN w:val="0"/>
        <w:adjustRightInd w:val="0"/>
        <w:spacing w:after="0" w:line="240" w:lineRule="auto"/>
        <w:ind w:right="440"/>
        <w:rPr>
          <w:rFonts w:ascii="Palatino Linotype" w:hAnsi="Palatino Linotype" w:cs="Palatino Linotype"/>
          <w:i/>
          <w:iCs/>
          <w:u w:val="single"/>
        </w:rPr>
      </w:pPr>
    </w:p>
    <w:p w14:paraId="08843E1C" w14:textId="77777777" w:rsidR="00DA033E" w:rsidRPr="0051718C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Nr. 2</w:t>
      </w:r>
    </w:p>
    <w:p w14:paraId="544F6E45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  <w:r w:rsidRPr="00185C63">
        <w:rPr>
          <w:rFonts w:ascii="Palatino Linotype" w:hAnsi="Palatino Linotype" w:cs="Palatino Linotype"/>
          <w:i/>
          <w:iCs/>
          <w:u w:val="single"/>
        </w:rPr>
        <w:t>la metodologie</w:t>
      </w:r>
    </w:p>
    <w:p w14:paraId="06462C74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4D241A62" w14:textId="77777777" w:rsidR="00DA033E" w:rsidRPr="0051718C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>FIȘA DE EVALUARE 1</w:t>
      </w:r>
    </w:p>
    <w:p w14:paraId="7D14FCF0" w14:textId="77777777" w:rsidR="00DA033E" w:rsidRPr="0051718C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>a activității didactice  în cadrul  inspecției de specialitate la clasă</w:t>
      </w:r>
    </w:p>
    <w:p w14:paraId="29386D23" w14:textId="77777777" w:rsidR="00DA033E" w:rsidRPr="0051718C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AB8F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Unitatea de învățământ: ..................................................</w:t>
      </w:r>
    </w:p>
    <w:p w14:paraId="7825709A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Numele și prenumele cadrului didactic inspectat: .........................</w:t>
      </w:r>
    </w:p>
    <w:p w14:paraId="4F5DB443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Funcția didactică și specialitatea: ......................................</w:t>
      </w:r>
    </w:p>
    <w:p w14:paraId="58D952F8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Data efectuării inspecției: ..............................................</w:t>
      </w:r>
    </w:p>
    <w:p w14:paraId="2450CBC3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Inspecția este efectuată de directorul/directorul adjunct: .................................................</w:t>
      </w:r>
    </w:p>
    <w:p w14:paraId="4AA5BF3F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379"/>
        <w:gridCol w:w="1134"/>
        <w:gridCol w:w="1134"/>
      </w:tblGrid>
      <w:tr w:rsidR="00DA033E" w:rsidRPr="00E836E6" w14:paraId="5EDA901B" w14:textId="77777777">
        <w:tc>
          <w:tcPr>
            <w:tcW w:w="1526" w:type="dxa"/>
            <w:vMerge w:val="restart"/>
          </w:tcPr>
          <w:p w14:paraId="53A6B1B2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Aspecte urmărite</w:t>
            </w:r>
          </w:p>
        </w:tc>
        <w:tc>
          <w:tcPr>
            <w:tcW w:w="6379" w:type="dxa"/>
            <w:vMerge w:val="restart"/>
          </w:tcPr>
          <w:p w14:paraId="3CFBE363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  <w:p w14:paraId="264F321F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Criteriul</w:t>
            </w:r>
          </w:p>
        </w:tc>
        <w:tc>
          <w:tcPr>
            <w:tcW w:w="2268" w:type="dxa"/>
            <w:gridSpan w:val="2"/>
          </w:tcPr>
          <w:p w14:paraId="47428AFB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Punctaj</w:t>
            </w:r>
          </w:p>
        </w:tc>
      </w:tr>
      <w:tr w:rsidR="00DA033E" w:rsidRPr="00E836E6" w14:paraId="1A1965FE" w14:textId="77777777">
        <w:tc>
          <w:tcPr>
            <w:tcW w:w="1526" w:type="dxa"/>
            <w:vMerge/>
          </w:tcPr>
          <w:p w14:paraId="01D73C3F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6379" w:type="dxa"/>
            <w:vMerge/>
          </w:tcPr>
          <w:p w14:paraId="392EE799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  <w:tc>
          <w:tcPr>
            <w:tcW w:w="1134" w:type="dxa"/>
          </w:tcPr>
          <w:p w14:paraId="5777A097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Maxim </w:t>
            </w:r>
          </w:p>
        </w:tc>
        <w:tc>
          <w:tcPr>
            <w:tcW w:w="1134" w:type="dxa"/>
          </w:tcPr>
          <w:p w14:paraId="2358A0B1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Realizat </w:t>
            </w:r>
          </w:p>
        </w:tc>
      </w:tr>
      <w:tr w:rsidR="00DA033E" w:rsidRPr="00E836E6" w14:paraId="0E1173A0" w14:textId="77777777">
        <w:tc>
          <w:tcPr>
            <w:tcW w:w="1526" w:type="dxa"/>
            <w:vAlign w:val="center"/>
          </w:tcPr>
          <w:p w14:paraId="5B6A83E2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Cunoaștere științifică și curriculară</w:t>
            </w:r>
          </w:p>
        </w:tc>
        <w:tc>
          <w:tcPr>
            <w:tcW w:w="6379" w:type="dxa"/>
          </w:tcPr>
          <w:p w14:paraId="2052614D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pt-BR"/>
              </w:rPr>
            </w:pPr>
            <w:r w:rsidRPr="005441F6">
              <w:rPr>
                <w:rFonts w:ascii="Palatino Linotype" w:hAnsi="Palatino Linotype" w:cs="Palatino Linotype"/>
                <w:lang w:val="pt-BR"/>
              </w:rPr>
              <w:t>- cunoașterea contextelor de învățare și a obiectivelor, a dificultăților de învățare specifice disciplinei</w:t>
            </w:r>
          </w:p>
          <w:p w14:paraId="136B858A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pt-BR"/>
              </w:rPr>
            </w:pPr>
            <w:r w:rsidRPr="005441F6">
              <w:rPr>
                <w:rFonts w:ascii="Palatino Linotype" w:hAnsi="Palatino Linotype" w:cs="Palatino Linotype"/>
                <w:lang w:val="pt-BR"/>
              </w:rPr>
              <w:t>- cunoașterea modului de proiectare a conținuturilor disciplinei</w:t>
            </w:r>
          </w:p>
          <w:p w14:paraId="1EEECC50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pt-BR"/>
              </w:rPr>
            </w:pPr>
            <w:r w:rsidRPr="005441F6">
              <w:rPr>
                <w:rFonts w:ascii="Palatino Linotype" w:hAnsi="Palatino Linotype" w:cs="Palatino Linotype"/>
                <w:lang w:val="pt-BR"/>
              </w:rPr>
              <w:t xml:space="preserve">- cunoașterea proceselor de predare și învățare  </w:t>
            </w:r>
          </w:p>
          <w:p w14:paraId="4A20CFFC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pt-BR"/>
              </w:rPr>
            </w:pPr>
            <w:r w:rsidRPr="005441F6">
              <w:rPr>
                <w:rFonts w:ascii="Palatino Linotype" w:hAnsi="Palatino Linotype" w:cs="Palatino Linotype"/>
                <w:lang w:val="pt-BR"/>
              </w:rPr>
              <w:t>- cunoașterea teoriilor învățării, a proceselor  și metodelor de evaluare</w:t>
            </w:r>
          </w:p>
        </w:tc>
        <w:tc>
          <w:tcPr>
            <w:tcW w:w="1134" w:type="dxa"/>
            <w:vAlign w:val="center"/>
          </w:tcPr>
          <w:p w14:paraId="67D7D5DB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E340E32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C621DE3" w14:textId="77777777">
        <w:tc>
          <w:tcPr>
            <w:tcW w:w="1526" w:type="dxa"/>
            <w:vAlign w:val="center"/>
          </w:tcPr>
          <w:p w14:paraId="4E8D8456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Deprinderi</w:t>
            </w:r>
          </w:p>
          <w:p w14:paraId="261AAE76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didactice</w:t>
            </w:r>
          </w:p>
        </w:tc>
        <w:tc>
          <w:tcPr>
            <w:tcW w:w="6379" w:type="dxa"/>
          </w:tcPr>
          <w:p w14:paraId="68A3A8D3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- planificarea, derularea și coordonarea predării, potrivit grupului țintă</w:t>
            </w:r>
          </w:p>
          <w:p w14:paraId="69909D30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- operaționalizarea obiectivelor predării pe baza taxonomiilor actuale</w:t>
            </w:r>
          </w:p>
          <w:p w14:paraId="6BEB21E9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- monitorizarea, adaptarea și evaluarea obiectivelor și a proceselor de predare-învățare</w:t>
            </w:r>
          </w:p>
        </w:tc>
        <w:tc>
          <w:tcPr>
            <w:tcW w:w="1134" w:type="dxa"/>
            <w:vAlign w:val="center"/>
          </w:tcPr>
          <w:p w14:paraId="3680E1EE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09682BB9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65D8AFC" w14:textId="77777777">
        <w:tc>
          <w:tcPr>
            <w:tcW w:w="1526" w:type="dxa"/>
            <w:vAlign w:val="center"/>
          </w:tcPr>
          <w:p w14:paraId="5B218AD2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Credințe, atitudini, valori, implicare</w:t>
            </w:r>
          </w:p>
        </w:tc>
        <w:tc>
          <w:tcPr>
            <w:tcW w:w="6379" w:type="dxa"/>
          </w:tcPr>
          <w:p w14:paraId="30D76FC9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it-IT"/>
              </w:rPr>
            </w:pPr>
            <w:r w:rsidRPr="005441F6">
              <w:rPr>
                <w:rFonts w:ascii="Palatino Linotype" w:hAnsi="Palatino Linotype" w:cs="Palatino Linotype"/>
                <w:lang w:val="it-IT"/>
              </w:rPr>
              <w:t xml:space="preserve">- disponibilitatea pentru schimbare, flexibilitate și învățare continuă </w:t>
            </w:r>
          </w:p>
          <w:p w14:paraId="53E82F29" w14:textId="77777777" w:rsidR="00DA033E" w:rsidRPr="005441F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  <w:lang w:val="it-IT"/>
              </w:rPr>
            </w:pPr>
            <w:r w:rsidRPr="005441F6">
              <w:rPr>
                <w:rFonts w:ascii="Palatino Linotype" w:hAnsi="Palatino Linotype" w:cs="Palatino Linotype"/>
                <w:lang w:val="it-IT"/>
              </w:rPr>
              <w:t xml:space="preserve">- susținerea elevilor în procesul de învățare, încurajarea atitudinilor democratice la elevi, în calitatea acestora de cetățeni europeni </w:t>
            </w:r>
          </w:p>
          <w:p w14:paraId="0D661A21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- implicare în activitățile curriculare, co-curriculare, extracurriculare, extrașcolare ale unității de învățământ</w:t>
            </w:r>
          </w:p>
        </w:tc>
        <w:tc>
          <w:tcPr>
            <w:tcW w:w="1134" w:type="dxa"/>
            <w:vAlign w:val="center"/>
          </w:tcPr>
          <w:p w14:paraId="21051C7D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5C22993C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3A44D37" w14:textId="77777777">
        <w:tc>
          <w:tcPr>
            <w:tcW w:w="7905" w:type="dxa"/>
            <w:gridSpan w:val="2"/>
            <w:vAlign w:val="center"/>
          </w:tcPr>
          <w:p w14:paraId="3DA9A683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3065B593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10</w:t>
            </w:r>
          </w:p>
        </w:tc>
        <w:tc>
          <w:tcPr>
            <w:tcW w:w="1134" w:type="dxa"/>
          </w:tcPr>
          <w:p w14:paraId="48F394E7" w14:textId="77777777" w:rsidR="00DA033E" w:rsidRPr="00E836E6" w:rsidRDefault="00DA033E" w:rsidP="00E8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</w:p>
        </w:tc>
      </w:tr>
    </w:tbl>
    <w:p w14:paraId="11331505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6FBA12B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</w:rPr>
        <w:t xml:space="preserve"> Concluzii și recomandări:</w:t>
      </w:r>
    </w:p>
    <w:p w14:paraId="506CF5A2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82B21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5D3B84AD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  <w:b/>
          <w:bCs/>
        </w:rPr>
        <w:t>Director/Director adjunct</w:t>
      </w:r>
      <w:r w:rsidRPr="00185C63">
        <w:rPr>
          <w:rFonts w:ascii="Palatino Linotype" w:hAnsi="Palatino Linotype" w:cs="Palatino Linotype"/>
        </w:rPr>
        <w:t>/</w:t>
      </w:r>
      <w:r w:rsidRPr="00185C63">
        <w:rPr>
          <w:rFonts w:ascii="Palatino Linotype" w:hAnsi="Palatino Linotype" w:cs="Palatino Linotype"/>
          <w:b/>
          <w:bCs/>
        </w:rPr>
        <w:t>Responsabil comisie metodică de specialitate:</w:t>
      </w:r>
      <w:r w:rsidRPr="00185C63">
        <w:rPr>
          <w:rFonts w:ascii="Palatino Linotype" w:hAnsi="Palatino Linotype" w:cs="Palatino Linotype"/>
        </w:rPr>
        <w:t xml:space="preserve">    .......................................................    ...................       ...................</w:t>
      </w:r>
    </w:p>
    <w:p w14:paraId="4F5DCC12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 xml:space="preserve">        (numele și prenumele)         (nota finală)     (semnătura)</w:t>
      </w:r>
    </w:p>
    <w:p w14:paraId="5C6AA59B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026007B3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39141015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51B9B5FE" w14:textId="77777777" w:rsidR="00DA033E" w:rsidRDefault="00DA033E" w:rsidP="005441F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5C87C33D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DF90" w14:textId="77777777" w:rsidR="00DA033E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E28071" w14:textId="77777777" w:rsidR="00460CF3" w:rsidRDefault="00460CF3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661C75" w14:textId="77777777" w:rsidR="00DA033E" w:rsidRPr="0051718C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ANEXA Nr. 2</w:t>
      </w:r>
    </w:p>
    <w:p w14:paraId="415E9131" w14:textId="77777777" w:rsidR="00DA033E" w:rsidRPr="00185C63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  <w:r w:rsidRPr="00185C63">
        <w:rPr>
          <w:rFonts w:ascii="Palatino Linotype" w:hAnsi="Palatino Linotype" w:cs="Palatino Linotype"/>
          <w:i/>
          <w:iCs/>
          <w:u w:val="single"/>
        </w:rPr>
        <w:t>la metodologie</w:t>
      </w:r>
    </w:p>
    <w:p w14:paraId="63F4D2B9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FFD0" w14:textId="77777777" w:rsidR="00DA033E" w:rsidRPr="0051718C" w:rsidRDefault="00DA033E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 xml:space="preserve">FIȘA DE EVALUARE 2 </w:t>
      </w:r>
    </w:p>
    <w:p w14:paraId="6C16AB06" w14:textId="77777777" w:rsidR="00DA033E" w:rsidRPr="00F35872" w:rsidRDefault="00DA033E" w:rsidP="00F35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>a activității didactice  în cadrul  inspecției de specialitate la clasă</w:t>
      </w:r>
    </w:p>
    <w:p w14:paraId="3CABE490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Unitatea de învățământ: ..................................................</w:t>
      </w:r>
    </w:p>
    <w:p w14:paraId="296C4AFF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Numele și prenumele cadrului didactic inspectat: .........................</w:t>
      </w:r>
    </w:p>
    <w:p w14:paraId="3A85D494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Funcția didactică și specialitatea: ......................................</w:t>
      </w:r>
    </w:p>
    <w:p w14:paraId="3B391798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Data efectuării inspecției: ..............................................</w:t>
      </w:r>
    </w:p>
    <w:p w14:paraId="184AF64B" w14:textId="77777777" w:rsidR="00FC3848" w:rsidRDefault="00FC3848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Unitatea de învățare....................................................................</w:t>
      </w:r>
    </w:p>
    <w:p w14:paraId="0ED74715" w14:textId="77777777" w:rsidR="00FC3848" w:rsidRDefault="00FC3848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Tema...............................................................................................</w:t>
      </w:r>
    </w:p>
    <w:p w14:paraId="73CEAE11" w14:textId="77777777" w:rsidR="00FC3848" w:rsidRPr="00185C63" w:rsidRDefault="00FC3848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Clasa..............................................................................................................</w:t>
      </w:r>
    </w:p>
    <w:p w14:paraId="5AF8C04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Inspecția este efectuată de inspectorul școlar/profesorul metodist: ............................</w:t>
      </w: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007"/>
        <w:gridCol w:w="925"/>
        <w:gridCol w:w="1033"/>
      </w:tblGrid>
      <w:tr w:rsidR="00DA033E" w:rsidRPr="00E836E6" w14:paraId="59F4C8C2" w14:textId="77777777">
        <w:trPr>
          <w:trHeight w:val="381"/>
        </w:trPr>
        <w:tc>
          <w:tcPr>
            <w:tcW w:w="1310" w:type="dxa"/>
            <w:vMerge w:val="restart"/>
            <w:vAlign w:val="center"/>
          </w:tcPr>
          <w:p w14:paraId="13F5589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14:paraId="465512F7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14:paraId="48C573B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Punctaj</w:t>
            </w:r>
          </w:p>
        </w:tc>
      </w:tr>
      <w:tr w:rsidR="00DA033E" w:rsidRPr="00E836E6" w14:paraId="353C5E87" w14:textId="77777777">
        <w:trPr>
          <w:trHeight w:val="72"/>
        </w:trPr>
        <w:tc>
          <w:tcPr>
            <w:tcW w:w="1310" w:type="dxa"/>
            <w:vMerge/>
            <w:vAlign w:val="center"/>
          </w:tcPr>
          <w:p w14:paraId="1EC6AACC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7076" w:type="dxa"/>
            <w:vMerge/>
            <w:vAlign w:val="center"/>
          </w:tcPr>
          <w:p w14:paraId="4693124D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895" w:type="dxa"/>
          </w:tcPr>
          <w:p w14:paraId="1331E4A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Maxim </w:t>
            </w:r>
          </w:p>
        </w:tc>
        <w:tc>
          <w:tcPr>
            <w:tcW w:w="993" w:type="dxa"/>
          </w:tcPr>
          <w:p w14:paraId="7C1E660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Realizat </w:t>
            </w:r>
          </w:p>
        </w:tc>
      </w:tr>
      <w:tr w:rsidR="00DA033E" w:rsidRPr="00E836E6" w14:paraId="4E944E38" w14:textId="77777777">
        <w:trPr>
          <w:trHeight w:val="164"/>
        </w:trPr>
        <w:tc>
          <w:tcPr>
            <w:tcW w:w="1310" w:type="dxa"/>
            <w:vAlign w:val="center"/>
          </w:tcPr>
          <w:p w14:paraId="680327F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1</w:t>
            </w:r>
          </w:p>
        </w:tc>
        <w:tc>
          <w:tcPr>
            <w:tcW w:w="7076" w:type="dxa"/>
            <w:vAlign w:val="center"/>
          </w:tcPr>
          <w:p w14:paraId="5C22625D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2</w:t>
            </w:r>
          </w:p>
        </w:tc>
        <w:tc>
          <w:tcPr>
            <w:tcW w:w="895" w:type="dxa"/>
            <w:vAlign w:val="center"/>
          </w:tcPr>
          <w:p w14:paraId="2E2465E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3</w:t>
            </w:r>
          </w:p>
        </w:tc>
        <w:tc>
          <w:tcPr>
            <w:tcW w:w="993" w:type="dxa"/>
          </w:tcPr>
          <w:p w14:paraId="4564FEE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4</w:t>
            </w:r>
          </w:p>
        </w:tc>
      </w:tr>
      <w:tr w:rsidR="00DA033E" w:rsidRPr="00E836E6" w14:paraId="4FB2496D" w14:textId="77777777">
        <w:trPr>
          <w:trHeight w:val="494"/>
        </w:trPr>
        <w:tc>
          <w:tcPr>
            <w:tcW w:w="1310" w:type="dxa"/>
            <w:vMerge w:val="restart"/>
            <w:vAlign w:val="center"/>
          </w:tcPr>
          <w:p w14:paraId="2A8993C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Activitate </w:t>
            </w:r>
          </w:p>
          <w:p w14:paraId="7AF8416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didactică</w:t>
            </w:r>
          </w:p>
          <w:p w14:paraId="20F1875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 </w:t>
            </w:r>
          </w:p>
        </w:tc>
        <w:tc>
          <w:tcPr>
            <w:tcW w:w="7076" w:type="dxa"/>
            <w:vAlign w:val="center"/>
          </w:tcPr>
          <w:p w14:paraId="6CE14780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Aspecte formale </w:t>
            </w:r>
          </w:p>
          <w:p w14:paraId="1980FD3A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(documente, documentație, materiale didactice disponibile)</w:t>
            </w:r>
          </w:p>
        </w:tc>
        <w:tc>
          <w:tcPr>
            <w:tcW w:w="895" w:type="dxa"/>
            <w:vAlign w:val="center"/>
          </w:tcPr>
          <w:p w14:paraId="047F5A2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24B1AFC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EB84B49" w14:textId="77777777">
        <w:trPr>
          <w:trHeight w:val="144"/>
        </w:trPr>
        <w:tc>
          <w:tcPr>
            <w:tcW w:w="1310" w:type="dxa"/>
            <w:vMerge/>
          </w:tcPr>
          <w:p w14:paraId="05B7C16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758347FC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Proiectare – motivare</w:t>
            </w:r>
          </w:p>
          <w:p w14:paraId="486D77E5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(relaționarea intra- și interdisciplinară, intra  și cross-curriculară, perspectiva în raport cu unitatea de învățare, relevanța pentru viață a conținuturilor)</w:t>
            </w:r>
          </w:p>
        </w:tc>
        <w:tc>
          <w:tcPr>
            <w:tcW w:w="895" w:type="dxa"/>
            <w:vAlign w:val="center"/>
          </w:tcPr>
          <w:p w14:paraId="2A9D750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759EF8B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181514C" w14:textId="77777777">
        <w:trPr>
          <w:trHeight w:val="144"/>
        </w:trPr>
        <w:tc>
          <w:tcPr>
            <w:tcW w:w="1310" w:type="dxa"/>
            <w:vMerge/>
          </w:tcPr>
          <w:p w14:paraId="2F2D226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718CF4F9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Conținut științifico-aplicativ </w:t>
            </w:r>
          </w:p>
          <w:p w14:paraId="479ED976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(obiectivizare, structurare, sistematizare, coerență, consistență)</w:t>
            </w:r>
          </w:p>
        </w:tc>
        <w:tc>
          <w:tcPr>
            <w:tcW w:w="895" w:type="dxa"/>
            <w:vAlign w:val="center"/>
          </w:tcPr>
          <w:p w14:paraId="3409580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6582444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EE50667" w14:textId="77777777">
        <w:trPr>
          <w:trHeight w:val="144"/>
        </w:trPr>
        <w:tc>
          <w:tcPr>
            <w:tcW w:w="1310" w:type="dxa"/>
            <w:vMerge/>
          </w:tcPr>
          <w:p w14:paraId="6918A8B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720DB26C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Metode și mijloace didactice </w:t>
            </w:r>
          </w:p>
          <w:p w14:paraId="1282C4AF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(varietate, oportunitate, originalitate, eficiență)</w:t>
            </w:r>
          </w:p>
        </w:tc>
        <w:tc>
          <w:tcPr>
            <w:tcW w:w="895" w:type="dxa"/>
            <w:vAlign w:val="center"/>
          </w:tcPr>
          <w:p w14:paraId="3DC0335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117E21D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8D28C46" w14:textId="77777777">
        <w:trPr>
          <w:trHeight w:val="144"/>
        </w:trPr>
        <w:tc>
          <w:tcPr>
            <w:tcW w:w="1310" w:type="dxa"/>
            <w:vMerge/>
          </w:tcPr>
          <w:p w14:paraId="23337A5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08E8CB5A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Climat psihopedagogic </w:t>
            </w:r>
          </w:p>
          <w:p w14:paraId="65CDDF36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(ambient specific disciplinei, motivație pentru lecție)</w:t>
            </w:r>
          </w:p>
        </w:tc>
        <w:tc>
          <w:tcPr>
            <w:tcW w:w="895" w:type="dxa"/>
            <w:vAlign w:val="center"/>
          </w:tcPr>
          <w:p w14:paraId="25F8F83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5B56B7B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08DD964" w14:textId="77777777">
        <w:trPr>
          <w:trHeight w:val="479"/>
        </w:trPr>
        <w:tc>
          <w:tcPr>
            <w:tcW w:w="1310" w:type="dxa"/>
            <w:vMerge w:val="restart"/>
            <w:vAlign w:val="center"/>
          </w:tcPr>
          <w:p w14:paraId="305C140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Elevii - </w:t>
            </w:r>
          </w:p>
          <w:p w14:paraId="577905A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14:paraId="58DB42A4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Achiziții cognitive, verbalizate/nonverbalizate</w:t>
            </w:r>
          </w:p>
          <w:p w14:paraId="6E987F64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(calitate, cantitate, relaționare, operaționalizare)</w:t>
            </w:r>
          </w:p>
        </w:tc>
        <w:tc>
          <w:tcPr>
            <w:tcW w:w="895" w:type="dxa"/>
            <w:vAlign w:val="center"/>
          </w:tcPr>
          <w:p w14:paraId="6B5C1C2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47B11C0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1FEBCCA" w14:textId="77777777">
        <w:trPr>
          <w:trHeight w:val="144"/>
        </w:trPr>
        <w:tc>
          <w:tcPr>
            <w:tcW w:w="1310" w:type="dxa"/>
            <w:vMerge/>
          </w:tcPr>
          <w:p w14:paraId="0CD9B3C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16D2F393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Deprinderi de activitate intelectuală individuală și în echipă</w:t>
            </w:r>
          </w:p>
          <w:p w14:paraId="35D701CE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(operații logice, mecanisme de analiză și sinteză, tipuri de inteligențe, consecvență, seriozitate, ambiția autodepășirii, colegialitate, responsabilitate și răspundere, flexibilitate în asumarea rolurilor) </w:t>
            </w:r>
          </w:p>
        </w:tc>
        <w:tc>
          <w:tcPr>
            <w:tcW w:w="895" w:type="dxa"/>
            <w:vAlign w:val="center"/>
          </w:tcPr>
          <w:p w14:paraId="146D068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35A0B9A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108B9CE" w14:textId="77777777">
        <w:trPr>
          <w:trHeight w:val="144"/>
        </w:trPr>
        <w:tc>
          <w:tcPr>
            <w:tcW w:w="1310" w:type="dxa"/>
            <w:vMerge/>
          </w:tcPr>
          <w:p w14:paraId="549D870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3A51AB8D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Atitudine față de școală - statutul și rolul la ora de clasă</w:t>
            </w:r>
          </w:p>
          <w:p w14:paraId="6A2F06CE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14:paraId="2924EAB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084D858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99F484F" w14:textId="77777777">
        <w:trPr>
          <w:trHeight w:val="1385"/>
        </w:trPr>
        <w:tc>
          <w:tcPr>
            <w:tcW w:w="1310" w:type="dxa"/>
            <w:vMerge w:val="restart"/>
            <w:vAlign w:val="center"/>
          </w:tcPr>
          <w:p w14:paraId="66CCCFE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14:paraId="5A51AADC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Competențe profesionale și metodice </w:t>
            </w:r>
          </w:p>
          <w:p w14:paraId="0A14AC1E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(de cunoaștere – gradul de stăpânire, organizare și prelucrare a informației; de execuție – rapiditatea, precizia acțiunilor și distributivitatea atenției;              de comunicare – fluiditatea, concizia și acuratețea discursului, captarea și păstrarea interesului elevilor, abilitatea pentru activitate diferențiată) </w:t>
            </w:r>
          </w:p>
        </w:tc>
        <w:tc>
          <w:tcPr>
            <w:tcW w:w="895" w:type="dxa"/>
            <w:vAlign w:val="center"/>
          </w:tcPr>
          <w:p w14:paraId="561BA77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7DF4F67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6F81C62" w14:textId="77777777">
        <w:trPr>
          <w:trHeight w:val="144"/>
        </w:trPr>
        <w:tc>
          <w:tcPr>
            <w:tcW w:w="1310" w:type="dxa"/>
            <w:vMerge/>
          </w:tcPr>
          <w:p w14:paraId="2EA5D0E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076" w:type="dxa"/>
            <w:vAlign w:val="center"/>
          </w:tcPr>
          <w:p w14:paraId="2A4BC4FF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Competențe sociale și de personalitate </w:t>
            </w:r>
          </w:p>
          <w:p w14:paraId="37D14261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(sociabilitate, comunicativitate, registre diverse de limbaj, echilibru emoțional, rezistență la stres, ingeniozitate, flexibilitate, fermitate, toleranță, rigurozitate, obiectivitate, disponibilitate pentru autoperfecționare)</w:t>
            </w:r>
          </w:p>
        </w:tc>
        <w:tc>
          <w:tcPr>
            <w:tcW w:w="895" w:type="dxa"/>
            <w:vAlign w:val="center"/>
          </w:tcPr>
          <w:p w14:paraId="71EC519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993" w:type="dxa"/>
          </w:tcPr>
          <w:p w14:paraId="1203CDB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A265EF0" w14:textId="77777777">
        <w:trPr>
          <w:trHeight w:val="240"/>
        </w:trPr>
        <w:tc>
          <w:tcPr>
            <w:tcW w:w="8386" w:type="dxa"/>
            <w:gridSpan w:val="2"/>
          </w:tcPr>
          <w:p w14:paraId="67659DD6" w14:textId="77777777" w:rsidR="00DA033E" w:rsidRPr="00E836E6" w:rsidRDefault="00DA033E" w:rsidP="00EC7A48">
            <w:pPr>
              <w:pStyle w:val="Subsol"/>
              <w:tabs>
                <w:tab w:val="left" w:pos="720"/>
              </w:tabs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14:paraId="40650A7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10</w:t>
            </w:r>
          </w:p>
        </w:tc>
        <w:tc>
          <w:tcPr>
            <w:tcW w:w="993" w:type="dxa"/>
          </w:tcPr>
          <w:p w14:paraId="7F4F240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</w:tbl>
    <w:p w14:paraId="4D14E5CB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35C076F6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Inspector școlar/profesor metodist ,</w:t>
      </w:r>
    </w:p>
    <w:p w14:paraId="33A08985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.........................................................</w:t>
      </w:r>
    </w:p>
    <w:p w14:paraId="30C8781A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Semnătura</w:t>
      </w:r>
    </w:p>
    <w:p w14:paraId="15B44D8C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 xml:space="preserve"> .........................................................</w:t>
      </w:r>
    </w:p>
    <w:p w14:paraId="410FAE01" w14:textId="77777777" w:rsidR="00DA033E" w:rsidRPr="00185C63" w:rsidRDefault="00DA033E" w:rsidP="009168D7">
      <w:pPr>
        <w:spacing w:after="0" w:line="240" w:lineRule="auto"/>
        <w:rPr>
          <w:rFonts w:ascii="Palatino Linotype" w:hAnsi="Palatino Linotype" w:cs="Palatino Linotype"/>
        </w:rPr>
      </w:pPr>
    </w:p>
    <w:p w14:paraId="11933468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574E3DAA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6FA09253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</w:rPr>
        <w:t>FIȘA DE EVALUARE 3</w:t>
      </w:r>
    </w:p>
    <w:p w14:paraId="7E1A65BF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  <w:b/>
          <w:bCs/>
        </w:rPr>
        <w:t xml:space="preserve"> a activităților didactice  în cadrul inspecției de specialitate la clasă pentru profesorii din centre și cabinete de asistenț</w:t>
      </w:r>
      <w:r w:rsidRPr="00185C63">
        <w:rPr>
          <w:rFonts w:ascii="Cambria" w:hAnsi="Cambria" w:cs="Cambria"/>
          <w:b/>
          <w:bCs/>
        </w:rPr>
        <w:t>ǎ</w:t>
      </w:r>
      <w:r w:rsidRPr="00185C63">
        <w:rPr>
          <w:rFonts w:ascii="Palatino Linotype" w:hAnsi="Palatino Linotype" w:cs="Palatino Linotype"/>
          <w:b/>
          <w:bCs/>
        </w:rPr>
        <w:t xml:space="preserve"> psihopedagogic</w:t>
      </w:r>
      <w:r w:rsidRPr="00185C63">
        <w:rPr>
          <w:rFonts w:ascii="Cambria" w:hAnsi="Cambria" w:cs="Cambria"/>
          <w:b/>
          <w:bCs/>
        </w:rPr>
        <w:t>ǎ</w:t>
      </w:r>
      <w:r w:rsidRPr="00185C63">
        <w:rPr>
          <w:rFonts w:ascii="Palatino Linotype" w:hAnsi="Palatino Linotype" w:cs="Palatino Linotype"/>
        </w:rPr>
        <w:t xml:space="preserve"> </w:t>
      </w:r>
    </w:p>
    <w:p w14:paraId="55BE4A4B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</w:rPr>
      </w:pPr>
    </w:p>
    <w:p w14:paraId="00350D78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Unitatea de învățământ: ..................................................</w:t>
      </w:r>
    </w:p>
    <w:p w14:paraId="0E526F7E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Numele și prenumele cadrului didactic inspectat: .........................</w:t>
      </w:r>
    </w:p>
    <w:p w14:paraId="0B8BDF6A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Funcția didactică și specialitatea: ......................................</w:t>
      </w:r>
    </w:p>
    <w:p w14:paraId="10068E8E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Data efectuării inspecției: ..............................................</w:t>
      </w:r>
    </w:p>
    <w:p w14:paraId="6697873A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Inspecția este efectuată de inspectorul școlar/profesorul metodist: ............................</w:t>
      </w:r>
    </w:p>
    <w:p w14:paraId="5E2B9D75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7517"/>
        <w:gridCol w:w="950"/>
        <w:gridCol w:w="1056"/>
      </w:tblGrid>
      <w:tr w:rsidR="00DA033E" w:rsidRPr="00E836E6" w14:paraId="117A4767" w14:textId="77777777">
        <w:trPr>
          <w:jc w:val="center"/>
        </w:trPr>
        <w:tc>
          <w:tcPr>
            <w:tcW w:w="1414" w:type="dxa"/>
            <w:vMerge w:val="restart"/>
          </w:tcPr>
          <w:p w14:paraId="4A44784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Analiză</w:t>
            </w:r>
          </w:p>
        </w:tc>
        <w:tc>
          <w:tcPr>
            <w:tcW w:w="7517" w:type="dxa"/>
            <w:vMerge w:val="restart"/>
          </w:tcPr>
          <w:p w14:paraId="3FC82A4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14:paraId="7D0A5C0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Punctaj</w:t>
            </w:r>
          </w:p>
        </w:tc>
      </w:tr>
      <w:tr w:rsidR="00DA033E" w:rsidRPr="00E836E6" w14:paraId="54A4A929" w14:textId="77777777">
        <w:trPr>
          <w:jc w:val="center"/>
        </w:trPr>
        <w:tc>
          <w:tcPr>
            <w:tcW w:w="1414" w:type="dxa"/>
            <w:vMerge/>
          </w:tcPr>
          <w:p w14:paraId="1B11E47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7517" w:type="dxa"/>
            <w:vMerge/>
          </w:tcPr>
          <w:p w14:paraId="18760C2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950" w:type="dxa"/>
          </w:tcPr>
          <w:p w14:paraId="03BD487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Maxim</w:t>
            </w:r>
          </w:p>
        </w:tc>
        <w:tc>
          <w:tcPr>
            <w:tcW w:w="1056" w:type="dxa"/>
          </w:tcPr>
          <w:p w14:paraId="0F914F8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Realizat</w:t>
            </w:r>
          </w:p>
        </w:tc>
      </w:tr>
      <w:tr w:rsidR="00DA033E" w:rsidRPr="00E836E6" w14:paraId="0687D198" w14:textId="77777777">
        <w:trPr>
          <w:jc w:val="center"/>
        </w:trPr>
        <w:tc>
          <w:tcPr>
            <w:tcW w:w="1414" w:type="dxa"/>
          </w:tcPr>
          <w:p w14:paraId="4BFA6FC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1</w:t>
            </w:r>
          </w:p>
        </w:tc>
        <w:tc>
          <w:tcPr>
            <w:tcW w:w="7517" w:type="dxa"/>
          </w:tcPr>
          <w:p w14:paraId="619FC02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2</w:t>
            </w:r>
          </w:p>
        </w:tc>
        <w:tc>
          <w:tcPr>
            <w:tcW w:w="950" w:type="dxa"/>
          </w:tcPr>
          <w:p w14:paraId="489B3FE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3</w:t>
            </w:r>
          </w:p>
        </w:tc>
        <w:tc>
          <w:tcPr>
            <w:tcW w:w="1056" w:type="dxa"/>
          </w:tcPr>
          <w:p w14:paraId="06EE7EE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4</w:t>
            </w:r>
          </w:p>
        </w:tc>
      </w:tr>
      <w:tr w:rsidR="00DA033E" w:rsidRPr="00E836E6" w14:paraId="3825F1E9" w14:textId="77777777">
        <w:trPr>
          <w:jc w:val="center"/>
        </w:trPr>
        <w:tc>
          <w:tcPr>
            <w:tcW w:w="1414" w:type="dxa"/>
            <w:vMerge w:val="restart"/>
          </w:tcPr>
          <w:p w14:paraId="23806DF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  <w:p w14:paraId="11085E7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  <w:p w14:paraId="091D207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  <w:p w14:paraId="3D72A31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  <w:p w14:paraId="71E84003" w14:textId="77777777" w:rsidR="00DA033E" w:rsidRPr="00E836E6" w:rsidRDefault="00DA033E" w:rsidP="00EC7A48">
            <w:pPr>
              <w:spacing w:after="0" w:line="240" w:lineRule="auto"/>
              <w:ind w:left="-28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Activitate </w:t>
            </w:r>
          </w:p>
          <w:p w14:paraId="75ECA0E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didactică</w:t>
            </w:r>
          </w:p>
          <w:p w14:paraId="11E6D5C1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5FA31A5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Aspecte formale</w:t>
            </w:r>
          </w:p>
          <w:p w14:paraId="0F37460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(realizarea proiectării, documentare)</w:t>
            </w:r>
          </w:p>
        </w:tc>
        <w:tc>
          <w:tcPr>
            <w:tcW w:w="950" w:type="dxa"/>
          </w:tcPr>
          <w:p w14:paraId="5686C8D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0BD2FC4E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F2709F2" w14:textId="77777777">
        <w:trPr>
          <w:jc w:val="center"/>
        </w:trPr>
        <w:tc>
          <w:tcPr>
            <w:tcW w:w="1414" w:type="dxa"/>
            <w:vMerge/>
          </w:tcPr>
          <w:p w14:paraId="22BE4C9E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798DFC1F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Adaptarea conținutului la particularitățile de vârstă și nevoile grupului țintă (adecvarea limbajului la nivelul clasei, corelarea temei cu necesitățile psihopedagogice ale grupului țintă, relevanța pentru viață a conținuturilor)</w:t>
            </w:r>
          </w:p>
        </w:tc>
        <w:tc>
          <w:tcPr>
            <w:tcW w:w="950" w:type="dxa"/>
          </w:tcPr>
          <w:p w14:paraId="570E305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566155D7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C45889C" w14:textId="77777777">
        <w:trPr>
          <w:jc w:val="center"/>
        </w:trPr>
        <w:tc>
          <w:tcPr>
            <w:tcW w:w="1414" w:type="dxa"/>
            <w:vMerge/>
          </w:tcPr>
          <w:p w14:paraId="47B577E2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17C4F36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Conținut științifico-aplicativ</w:t>
            </w:r>
          </w:p>
          <w:p w14:paraId="79BA187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(structurare, sistematizare, coerență, consistență)</w:t>
            </w:r>
          </w:p>
        </w:tc>
        <w:tc>
          <w:tcPr>
            <w:tcW w:w="950" w:type="dxa"/>
          </w:tcPr>
          <w:p w14:paraId="7348B47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473F2399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08B4429" w14:textId="77777777">
        <w:trPr>
          <w:jc w:val="center"/>
        </w:trPr>
        <w:tc>
          <w:tcPr>
            <w:tcW w:w="1414" w:type="dxa"/>
            <w:vMerge/>
          </w:tcPr>
          <w:p w14:paraId="7296B551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1AB6CCCE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Metode didactice, mijloace de învățământ, forme de organizare a activității (varietate, oportunitate, originalitate, eficiență)</w:t>
            </w:r>
          </w:p>
        </w:tc>
        <w:tc>
          <w:tcPr>
            <w:tcW w:w="950" w:type="dxa"/>
          </w:tcPr>
          <w:p w14:paraId="71DBAF5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13E342ED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32B75E9" w14:textId="77777777">
        <w:trPr>
          <w:jc w:val="center"/>
        </w:trPr>
        <w:tc>
          <w:tcPr>
            <w:tcW w:w="1414" w:type="dxa"/>
            <w:vMerge/>
          </w:tcPr>
          <w:p w14:paraId="49C28600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469B952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Climatul psihopedagogic </w:t>
            </w:r>
          </w:p>
          <w:p w14:paraId="59B6BDC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(organizarea spațiului și a materialelor, climatul psihosocial instaurat pe parcursul activității, modalități de motivare și încurajare)</w:t>
            </w:r>
          </w:p>
        </w:tc>
        <w:tc>
          <w:tcPr>
            <w:tcW w:w="950" w:type="dxa"/>
          </w:tcPr>
          <w:p w14:paraId="529A903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0E9B9EE5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33F285E" w14:textId="77777777">
        <w:trPr>
          <w:jc w:val="center"/>
        </w:trPr>
        <w:tc>
          <w:tcPr>
            <w:tcW w:w="1414" w:type="dxa"/>
            <w:vMerge w:val="restart"/>
          </w:tcPr>
          <w:p w14:paraId="35572065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– dominante vizate</w:t>
            </w:r>
          </w:p>
        </w:tc>
        <w:tc>
          <w:tcPr>
            <w:tcW w:w="7517" w:type="dxa"/>
          </w:tcPr>
          <w:p w14:paraId="6A8297BC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Achiziții cognitive, verbalizate/nonverbalizate</w:t>
            </w:r>
          </w:p>
          <w:p w14:paraId="2F03FE5C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(calitate, cantitate, relaționare, operaționalizare)</w:t>
            </w:r>
          </w:p>
        </w:tc>
        <w:tc>
          <w:tcPr>
            <w:tcW w:w="950" w:type="dxa"/>
          </w:tcPr>
          <w:p w14:paraId="4741DAF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447979B7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45B8E5B" w14:textId="77777777">
        <w:trPr>
          <w:jc w:val="center"/>
        </w:trPr>
        <w:tc>
          <w:tcPr>
            <w:tcW w:w="1414" w:type="dxa"/>
            <w:vMerge/>
          </w:tcPr>
          <w:p w14:paraId="28FC4B2F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71DD03E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Competențe cognitive, sociale și emoționale</w:t>
            </w:r>
          </w:p>
          <w:p w14:paraId="46EC47E8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(stimularea mecanismelor de analiză, sinteză și autoreflecție, valorificarea resurselor personale ale elevilor și a experienței lor de viață)</w:t>
            </w:r>
          </w:p>
        </w:tc>
        <w:tc>
          <w:tcPr>
            <w:tcW w:w="950" w:type="dxa"/>
          </w:tcPr>
          <w:p w14:paraId="718F5AB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2398B4C4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732300C" w14:textId="77777777">
        <w:trPr>
          <w:jc w:val="center"/>
        </w:trPr>
        <w:tc>
          <w:tcPr>
            <w:tcW w:w="1414" w:type="dxa"/>
            <w:vMerge/>
          </w:tcPr>
          <w:p w14:paraId="37711A04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08FFE6F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Atitudinea elevilor în cadrul activității</w:t>
            </w:r>
          </w:p>
          <w:p w14:paraId="5C4B7D1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(facilitarea implicării elevilor, încurajarea atitudinii pozitive a acestora)</w:t>
            </w:r>
          </w:p>
        </w:tc>
        <w:tc>
          <w:tcPr>
            <w:tcW w:w="950" w:type="dxa"/>
          </w:tcPr>
          <w:p w14:paraId="570A0D5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37AF3287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9ACF354" w14:textId="77777777">
        <w:trPr>
          <w:jc w:val="center"/>
        </w:trPr>
        <w:tc>
          <w:tcPr>
            <w:tcW w:w="1414" w:type="dxa"/>
            <w:vMerge w:val="restart"/>
          </w:tcPr>
          <w:p w14:paraId="3B6A0F61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Profesorul – dominante vizate</w:t>
            </w:r>
          </w:p>
        </w:tc>
        <w:tc>
          <w:tcPr>
            <w:tcW w:w="7517" w:type="dxa"/>
          </w:tcPr>
          <w:p w14:paraId="6EDCDFF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Competențe profesionale și metodice</w:t>
            </w:r>
          </w:p>
          <w:p w14:paraId="2A88FDDE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(de cunoaștere - gradul de stăpânire, organizare și prelucrare a informației;</w:t>
            </w:r>
          </w:p>
          <w:p w14:paraId="6480004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 execuție - rapiditatea, precizia acțiunilor și distributivitatea atenției;</w:t>
            </w:r>
          </w:p>
          <w:p w14:paraId="1D982480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 comunicare - fluiditatea, concizia și acuratețea discursului, captarea și menținerea interesului elevilor, abilitatea pentru activitatea diferențiată, oferirea și solicitarea de feedback)</w:t>
            </w:r>
          </w:p>
        </w:tc>
        <w:tc>
          <w:tcPr>
            <w:tcW w:w="950" w:type="dxa"/>
          </w:tcPr>
          <w:p w14:paraId="70BD018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1DEFF594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638A384" w14:textId="77777777">
        <w:trPr>
          <w:jc w:val="center"/>
        </w:trPr>
        <w:tc>
          <w:tcPr>
            <w:tcW w:w="1414" w:type="dxa"/>
            <w:vMerge/>
          </w:tcPr>
          <w:p w14:paraId="1AFF98B6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  <w:tc>
          <w:tcPr>
            <w:tcW w:w="7517" w:type="dxa"/>
          </w:tcPr>
          <w:p w14:paraId="5A9244A0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Competențe sociale și de personalitate</w:t>
            </w:r>
          </w:p>
          <w:p w14:paraId="385F850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(sociabilitate, registre diferite de limbaj, echilibru emoțional, rezistență la stres, creativitate, empatie, flexibilitate, fermitate, rigurozitate, obiectivitate, acceptare necondiționată)</w:t>
            </w:r>
          </w:p>
        </w:tc>
        <w:tc>
          <w:tcPr>
            <w:tcW w:w="950" w:type="dxa"/>
          </w:tcPr>
          <w:p w14:paraId="437FC57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</w:t>
            </w:r>
          </w:p>
        </w:tc>
        <w:tc>
          <w:tcPr>
            <w:tcW w:w="1056" w:type="dxa"/>
          </w:tcPr>
          <w:p w14:paraId="17C68713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FD835AB" w14:textId="77777777">
        <w:trPr>
          <w:jc w:val="center"/>
        </w:trPr>
        <w:tc>
          <w:tcPr>
            <w:tcW w:w="8931" w:type="dxa"/>
            <w:gridSpan w:val="2"/>
          </w:tcPr>
          <w:p w14:paraId="35E5E0F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TOTAL</w:t>
            </w:r>
          </w:p>
        </w:tc>
        <w:tc>
          <w:tcPr>
            <w:tcW w:w="950" w:type="dxa"/>
          </w:tcPr>
          <w:p w14:paraId="4EF40752" w14:textId="77777777" w:rsidR="00DA033E" w:rsidRPr="00E836E6" w:rsidRDefault="00FA0EBC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fldChar w:fldCharType="begin"/>
            </w:r>
            <w:r w:rsidR="00DA033E" w:rsidRPr="00E836E6">
              <w:rPr>
                <w:rFonts w:ascii="Palatino Linotype" w:hAnsi="Palatino Linotype" w:cs="Palatino Linotype"/>
                <w:b/>
                <w:bCs/>
              </w:rPr>
              <w:instrText xml:space="preserve"> =SUM(ABOVE) </w:instrText>
            </w:r>
            <w:r w:rsidRPr="00E836E6">
              <w:rPr>
                <w:rFonts w:ascii="Palatino Linotype" w:hAnsi="Palatino Linotype" w:cs="Palatino Linotype"/>
                <w:b/>
                <w:bCs/>
              </w:rPr>
              <w:fldChar w:fldCharType="separate"/>
            </w:r>
            <w:r w:rsidR="00DA033E" w:rsidRPr="00E836E6">
              <w:rPr>
                <w:rFonts w:ascii="Palatino Linotype" w:hAnsi="Palatino Linotype" w:cs="Palatino Linotype"/>
                <w:b/>
                <w:bCs/>
                <w:noProof/>
              </w:rPr>
              <w:t>10</w:t>
            </w:r>
            <w:r w:rsidRPr="00E836E6">
              <w:rPr>
                <w:rFonts w:ascii="Palatino Linotype" w:hAnsi="Palatino Linotype" w:cs="Palatino Linotype"/>
                <w:b/>
                <w:bCs/>
              </w:rPr>
              <w:fldChar w:fldCharType="end"/>
            </w:r>
          </w:p>
        </w:tc>
        <w:tc>
          <w:tcPr>
            <w:tcW w:w="1056" w:type="dxa"/>
          </w:tcPr>
          <w:p w14:paraId="02C9B959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14:paraId="748FACA6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46DF50BE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00296D5B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Inspector școlar/profesor metodist.......................................   Semnătura ..................................</w:t>
      </w:r>
    </w:p>
    <w:p w14:paraId="5054F7DA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66B53E16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521BBCB0" w14:textId="77777777" w:rsidR="00DA033E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29EF5" w14:textId="77777777" w:rsidR="00DA033E" w:rsidRPr="0051718C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ANEXA Nr. 3</w:t>
      </w:r>
    </w:p>
    <w:p w14:paraId="0438C984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 xml:space="preserve"> la metodologie</w:t>
      </w:r>
    </w:p>
    <w:p w14:paraId="11977C63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7B8B949D" w14:textId="77777777" w:rsidR="00DA033E" w:rsidRPr="0051718C" w:rsidRDefault="00DA033E" w:rsidP="0051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 xml:space="preserve">PROCES-VERBAL </w:t>
      </w:r>
    </w:p>
    <w:p w14:paraId="34D14325" w14:textId="77777777" w:rsidR="00DA033E" w:rsidRPr="0051718C" w:rsidRDefault="00DA033E" w:rsidP="0051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18C">
        <w:rPr>
          <w:rFonts w:ascii="Times New Roman" w:hAnsi="Times New Roman" w:cs="Times New Roman"/>
          <w:b/>
          <w:bCs/>
          <w:sz w:val="24"/>
          <w:szCs w:val="24"/>
        </w:rPr>
        <w:t>pentru  inspecție de specialitate</w:t>
      </w:r>
    </w:p>
    <w:p w14:paraId="5B09C2DF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2085DC73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Unitatea de învățământ: ..................................................</w:t>
      </w:r>
    </w:p>
    <w:p w14:paraId="4A66EFC8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Numele și prenumele cadrului didactic inspectat: .........................</w:t>
      </w:r>
    </w:p>
    <w:p w14:paraId="6A09BAD9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Funcția didactică și specialitatea: ......................................</w:t>
      </w:r>
    </w:p>
    <w:p w14:paraId="125205F4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Data efectuării inspecției: ..............................................</w:t>
      </w:r>
    </w:p>
    <w:p w14:paraId="6FBB236D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Inspecția este efectuată de:</w:t>
      </w:r>
    </w:p>
    <w:p w14:paraId="794AF8DE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C3A489F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(numele și prenumele, funcția, gradul didactic, instituția/unitatea de învățământ de la care provine)</w:t>
      </w:r>
    </w:p>
    <w:p w14:paraId="7300CBDB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</w:p>
    <w:p w14:paraId="0099976F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772226">
        <w:rPr>
          <w:rFonts w:ascii="Palatino Linotype" w:hAnsi="Palatino Linotype" w:cs="Palatino Linotype"/>
          <w:b/>
          <w:bCs/>
          <w:sz w:val="20"/>
          <w:szCs w:val="20"/>
        </w:rPr>
        <w:t xml:space="preserve">    I. Constatări și aprecieri:</w:t>
      </w:r>
    </w:p>
    <w:p w14:paraId="1F532F01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1. Activitatea didactică:</w:t>
      </w:r>
    </w:p>
    <w:p w14:paraId="553EFD40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a) activități verificate;</w:t>
      </w:r>
    </w:p>
    <w:p w14:paraId="6C8654F4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b) proiectarea activităților (creativitate în conceperea lecțiilor/activităților, corelația dintre componentele actului didactic, strategii didactice și evaluare);</w:t>
      </w:r>
    </w:p>
    <w:p w14:paraId="78760EEC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c) desfășurarea activităților (comportamentul cadrului didactic, utilizarea strategiilor didactice, integrarea mijloacelor de învățământ în lecție, creativitate în conducerea lecțiilor și în orientarea acțiunilor și gândirii elevilor, gestionarea timpului didactic, atingerea performanței);</w:t>
      </w:r>
    </w:p>
    <w:p w14:paraId="64275E5B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d) evaluarea randamentului școlar - metode și tehnici de evaluare a rezultatelor învățării;</w:t>
      </w:r>
    </w:p>
    <w:p w14:paraId="555BB52E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e) nivelul pregătirii elevilor, apreciat pe baza observației directe, a probelor de control aplicate și a evaluării longitudinale;</w:t>
      </w:r>
    </w:p>
    <w:p w14:paraId="3A4283AC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f) cunoașterea elevilor (strategii de diferențiere și individualizare);</w:t>
      </w:r>
    </w:p>
    <w:p w14:paraId="24C22EC9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g) competențe psihorelaționale (în raporturile cu elevii, cu părinții, cu cadrele didactice și cu comunitatea locală);</w:t>
      </w:r>
    </w:p>
    <w:p w14:paraId="48898B91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h) autoevaluarea (capacitatea de a raporta propriul comportament didactic la exigențele unui stil didactic elevat).</w:t>
      </w:r>
    </w:p>
    <w:p w14:paraId="5FBC1C81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2. Activitatea educativă în școală și în afara ei</w:t>
      </w:r>
    </w:p>
    <w:p w14:paraId="4E9E711B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3. Activitatea de perfecționare (metodică și științifică)</w:t>
      </w:r>
    </w:p>
    <w:p w14:paraId="2F65F665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4. Aprecierea consiliului de administrație al unității de învățământ cu privire la activitatea didactică și la conduita în cadrul școlii și al comunității școlare</w:t>
      </w:r>
    </w:p>
    <w:p w14:paraId="75AA5582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772226">
        <w:rPr>
          <w:rFonts w:ascii="Palatino Linotype" w:hAnsi="Palatino Linotype" w:cs="Palatino Linotype"/>
          <w:b/>
          <w:bCs/>
          <w:sz w:val="20"/>
          <w:szCs w:val="20"/>
        </w:rPr>
        <w:t xml:space="preserve">    II. Concluzii și recomandări:</w:t>
      </w:r>
    </w:p>
    <w:p w14:paraId="229F4DBF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</w:p>
    <w:p w14:paraId="5476530E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Inspector școlar/Metodist, </w:t>
      </w:r>
    </w:p>
    <w:p w14:paraId="5A5D228A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</w:t>
      </w:r>
    </w:p>
    <w:p w14:paraId="4202FBE6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 .............         </w:t>
      </w:r>
      <w:r>
        <w:rPr>
          <w:rFonts w:ascii="Palatino Linotype" w:hAnsi="Palatino Linotype" w:cs="Palatino Linotype"/>
          <w:sz w:val="20"/>
          <w:szCs w:val="20"/>
        </w:rPr>
        <w:t xml:space="preserve">                 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.............  </w:t>
      </w:r>
      <w:r>
        <w:rPr>
          <w:rFonts w:ascii="Palatino Linotype" w:hAnsi="Palatino Linotype" w:cs="Palatino Linotype"/>
          <w:sz w:val="20"/>
          <w:szCs w:val="20"/>
        </w:rPr>
        <w:t xml:space="preserve">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........</w:t>
      </w:r>
    </w:p>
    <w:p w14:paraId="07867263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(numele și prenumele)  </w:t>
      </w:r>
      <w:r>
        <w:rPr>
          <w:rFonts w:ascii="Palatino Linotype" w:hAnsi="Palatino Linotype" w:cs="Palatino Linotype"/>
          <w:sz w:val="20"/>
          <w:szCs w:val="20"/>
        </w:rPr>
        <w:t xml:space="preserve">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 (nota)</w:t>
      </w:r>
      <w:r w:rsidRPr="00772226">
        <w:rPr>
          <w:rFonts w:ascii="Palatino Linotype" w:hAnsi="Palatino Linotype" w:cs="Palatino Linotype"/>
          <w:sz w:val="20"/>
          <w:szCs w:val="20"/>
          <w:vertAlign w:val="superscript"/>
        </w:rPr>
        <w:t>1)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    </w:t>
      </w:r>
      <w:r>
        <w:rPr>
          <w:rFonts w:ascii="Palatino Linotype" w:hAnsi="Palatino Linotype" w:cs="Palatino Linotype"/>
          <w:sz w:val="20"/>
          <w:szCs w:val="20"/>
        </w:rPr>
        <w:t xml:space="preserve">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(semnătura)</w:t>
      </w:r>
    </w:p>
    <w:p w14:paraId="4BDEEC8C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  </w:t>
      </w:r>
    </w:p>
    <w:p w14:paraId="4225939F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>Director/Director adjunct/Responsabil comisie metodică de specialitate,</w:t>
      </w:r>
    </w:p>
    <w:p w14:paraId="369D0FA8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</w:p>
    <w:p w14:paraId="426E7227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.............          </w:t>
      </w:r>
      <w:r>
        <w:rPr>
          <w:rFonts w:ascii="Palatino Linotype" w:hAnsi="Palatino Linotype" w:cs="Palatino Linotype"/>
          <w:sz w:val="20"/>
          <w:szCs w:val="20"/>
        </w:rPr>
        <w:t xml:space="preserve">            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.............  </w:t>
      </w:r>
      <w:r>
        <w:rPr>
          <w:rFonts w:ascii="Palatino Linotype" w:hAnsi="Palatino Linotype" w:cs="Palatino Linotype"/>
          <w:sz w:val="20"/>
          <w:szCs w:val="20"/>
        </w:rPr>
        <w:t xml:space="preserve">   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............</w:t>
      </w:r>
    </w:p>
    <w:p w14:paraId="221E1F02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(numele și prenumele)    </w:t>
      </w: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(nota)</w:t>
      </w:r>
      <w:r w:rsidRPr="00772226">
        <w:rPr>
          <w:rFonts w:ascii="Palatino Linotype" w:hAnsi="Palatino Linotype" w:cs="Palatino Linotype"/>
          <w:sz w:val="20"/>
          <w:szCs w:val="20"/>
          <w:vertAlign w:val="superscript"/>
        </w:rPr>
        <w:t>2)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  </w:t>
      </w: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(semnătura)</w:t>
      </w:r>
    </w:p>
    <w:p w14:paraId="78984539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                                                    </w:t>
      </w:r>
    </w:p>
    <w:p w14:paraId="04A49013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 xml:space="preserve">                       </w:t>
      </w:r>
      <w:r>
        <w:rPr>
          <w:rFonts w:ascii="Palatino Linotype" w:hAnsi="Palatino Linotype" w:cs="Palatino Linotype"/>
          <w:sz w:val="20"/>
          <w:szCs w:val="20"/>
        </w:rPr>
        <w:t xml:space="preserve">                    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.............</w:t>
      </w:r>
    </w:p>
    <w:p w14:paraId="3837DFD3" w14:textId="77777777" w:rsidR="00DA033E" w:rsidRPr="00772226" w:rsidRDefault="00DA033E" w:rsidP="0051718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772226">
        <w:rPr>
          <w:rFonts w:ascii="Palatino Linotype" w:hAnsi="Palatino Linotype" w:cs="Palatino Linotype"/>
          <w:sz w:val="20"/>
          <w:szCs w:val="20"/>
        </w:rPr>
        <w:tab/>
      </w:r>
      <w:r w:rsidRPr="00772226">
        <w:rPr>
          <w:rFonts w:ascii="Palatino Linotype" w:hAnsi="Palatino Linotype" w:cs="Palatino Linotype"/>
          <w:sz w:val="20"/>
          <w:szCs w:val="20"/>
        </w:rPr>
        <w:tab/>
      </w:r>
      <w:r w:rsidRPr="00772226">
        <w:rPr>
          <w:rFonts w:ascii="Palatino Linotype" w:hAnsi="Palatino Linotype" w:cs="Palatino Linotype"/>
          <w:sz w:val="20"/>
          <w:szCs w:val="20"/>
        </w:rPr>
        <w:tab/>
      </w:r>
      <w:r w:rsidRPr="00772226"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 xml:space="preserve">              </w:t>
      </w:r>
      <w:r w:rsidRPr="00772226">
        <w:rPr>
          <w:rFonts w:ascii="Palatino Linotype" w:hAnsi="Palatino Linotype" w:cs="Palatino Linotype"/>
          <w:sz w:val="20"/>
          <w:szCs w:val="20"/>
        </w:rPr>
        <w:t xml:space="preserve">  (nota  finală)</w:t>
      </w:r>
    </w:p>
    <w:p w14:paraId="529280F6" w14:textId="77777777" w:rsidR="00DA033E" w:rsidRPr="00772226" w:rsidRDefault="00DA033E" w:rsidP="005171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</w:p>
    <w:p w14:paraId="596A3901" w14:textId="77777777" w:rsidR="00DA033E" w:rsidRPr="00772226" w:rsidRDefault="00DA033E" w:rsidP="0051718C">
      <w:pPr>
        <w:spacing w:after="0" w:line="240" w:lineRule="auto"/>
        <w:jc w:val="both"/>
        <w:rPr>
          <w:rFonts w:ascii="Palatino Linotype" w:hAnsi="Palatino Linotype" w:cs="Palatino Linotype"/>
          <w:spacing w:val="-20"/>
          <w:sz w:val="20"/>
          <w:szCs w:val="20"/>
        </w:rPr>
      </w:pPr>
      <w:r w:rsidRPr="00772226">
        <w:rPr>
          <w:rFonts w:ascii="Palatino Linotype" w:hAnsi="Palatino Linotype" w:cs="Palatino Linotype"/>
          <w:spacing w:val="-20"/>
          <w:sz w:val="20"/>
          <w:szCs w:val="20"/>
          <w:vertAlign w:val="superscript"/>
        </w:rPr>
        <w:t xml:space="preserve">1) </w:t>
      </w:r>
      <w:r w:rsidRPr="00772226">
        <w:rPr>
          <w:rFonts w:ascii="Palatino Linotype" w:hAnsi="Palatino Linotype" w:cs="Palatino Linotype"/>
          <w:spacing w:val="-20"/>
          <w:sz w:val="20"/>
          <w:szCs w:val="20"/>
        </w:rPr>
        <w:t>Nota acordată de inspectorul școlar/metodistul care a efectuat inspecția se obține calculând media aritmetică, cu două zecimale, fără rotunjire, a punctajelor realizate de candidat și consemnate în fișele de evaluare a lecțiilor/activităților la care a fost inspectat.</w:t>
      </w:r>
    </w:p>
    <w:p w14:paraId="5B19BAD2" w14:textId="77777777" w:rsidR="00DA033E" w:rsidRPr="0051718C" w:rsidRDefault="00DA033E" w:rsidP="0051718C">
      <w:pPr>
        <w:spacing w:after="0" w:line="240" w:lineRule="auto"/>
        <w:jc w:val="both"/>
        <w:rPr>
          <w:rFonts w:ascii="Palatino Linotype" w:hAnsi="Palatino Linotype" w:cs="Palatino Linotype"/>
          <w:spacing w:val="-20"/>
          <w:sz w:val="20"/>
          <w:szCs w:val="20"/>
        </w:rPr>
      </w:pPr>
      <w:r w:rsidRPr="00772226">
        <w:rPr>
          <w:rFonts w:ascii="Palatino Linotype" w:hAnsi="Palatino Linotype" w:cs="Palatino Linotype"/>
          <w:spacing w:val="-20"/>
          <w:sz w:val="20"/>
          <w:szCs w:val="20"/>
          <w:vertAlign w:val="superscript"/>
        </w:rPr>
        <w:t xml:space="preserve">2) </w:t>
      </w:r>
      <w:r w:rsidRPr="00772226">
        <w:rPr>
          <w:rFonts w:ascii="Palatino Linotype" w:hAnsi="Palatino Linotype" w:cs="Palatino Linotype"/>
          <w:spacing w:val="-20"/>
          <w:sz w:val="20"/>
          <w:szCs w:val="20"/>
        </w:rPr>
        <w:t>Nota acordată de directorul/directorul adjunct/responsabilul comisiei metodice care a efectuat inspecția este egală cu punctajul realizat de candidat și consemnat în fișa de evaluare a lecțiilor/activităț</w:t>
      </w:r>
      <w:r>
        <w:rPr>
          <w:rFonts w:ascii="Palatino Linotype" w:hAnsi="Palatino Linotype" w:cs="Palatino Linotype"/>
          <w:spacing w:val="-20"/>
          <w:sz w:val="20"/>
          <w:szCs w:val="20"/>
        </w:rPr>
        <w:t>ilor la care a fost insp</w:t>
      </w:r>
    </w:p>
    <w:p w14:paraId="0520F3DE" w14:textId="77777777" w:rsidR="00DA033E" w:rsidRDefault="00DA033E" w:rsidP="0051718C">
      <w:pPr>
        <w:spacing w:after="0" w:line="240" w:lineRule="auto"/>
        <w:jc w:val="right"/>
        <w:rPr>
          <w:rFonts w:ascii="Palatino Linotype" w:hAnsi="Palatino Linotype" w:cs="Palatino Linotype"/>
          <w:i/>
          <w:iCs/>
          <w:w w:val="90"/>
          <w:u w:val="single"/>
        </w:rPr>
      </w:pPr>
    </w:p>
    <w:p w14:paraId="5C383C80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7475E4D2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69D842D3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28888048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17AE05A7" w14:textId="77777777" w:rsidR="00DA033E" w:rsidRDefault="00DA033E" w:rsidP="00ED6A25">
      <w:pPr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0A1B93B0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5EFD8D5E" w14:textId="77777777" w:rsidR="00DA033E" w:rsidRDefault="00DA033E" w:rsidP="00ED6A2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</w:pPr>
    </w:p>
    <w:p w14:paraId="40254576" w14:textId="77777777" w:rsidR="00DA033E" w:rsidRPr="0051718C" w:rsidRDefault="00DA033E" w:rsidP="00ED6A2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</w:pPr>
      <w:r w:rsidRPr="0051718C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  <w:t xml:space="preserve">ANEXA Nr. 4 </w:t>
      </w:r>
    </w:p>
    <w:p w14:paraId="70E6926F" w14:textId="77777777" w:rsidR="00DA033E" w:rsidRPr="0051718C" w:rsidRDefault="00DA033E" w:rsidP="00ED6A25">
      <w:pPr>
        <w:spacing w:after="0" w:line="240" w:lineRule="auto"/>
        <w:jc w:val="right"/>
        <w:rPr>
          <w:rFonts w:ascii="Times New Roman" w:hAnsi="Times New Roman" w:cs="Times New Roman"/>
          <w:b/>
          <w:bCs/>
          <w:w w:val="90"/>
          <w:sz w:val="24"/>
          <w:szCs w:val="24"/>
          <w:lang w:eastAsia="ro-RO"/>
        </w:rPr>
      </w:pPr>
      <w:r w:rsidRPr="0051718C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  <w:t>la  metodologie</w:t>
      </w:r>
    </w:p>
    <w:p w14:paraId="588CB2F8" w14:textId="77777777" w:rsidR="00DA033E" w:rsidRPr="00185C63" w:rsidRDefault="00DA033E" w:rsidP="00ED6A25">
      <w:pPr>
        <w:spacing w:after="0" w:line="240" w:lineRule="auto"/>
        <w:jc w:val="right"/>
        <w:rPr>
          <w:rFonts w:ascii="Palatino Linotype" w:hAnsi="Palatino Linotype" w:cs="Palatino Linotype"/>
          <w:b/>
          <w:bCs/>
          <w:spacing w:val="-20"/>
          <w:w w:val="90"/>
          <w:lang w:eastAsia="ro-RO"/>
        </w:rPr>
      </w:pPr>
    </w:p>
    <w:p w14:paraId="28BABDAB" w14:textId="77777777" w:rsidR="00DA033E" w:rsidRPr="00185C63" w:rsidRDefault="00DA033E" w:rsidP="00ED6A25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w w:val="90"/>
          <w:lang w:eastAsia="ro-RO"/>
        </w:rPr>
      </w:pPr>
      <w:r w:rsidRPr="00185C63">
        <w:rPr>
          <w:rFonts w:ascii="Palatino Linotype" w:hAnsi="Palatino Linotype" w:cs="Palatino Linotype"/>
          <w:b/>
          <w:bCs/>
          <w:w w:val="90"/>
          <w:lang w:eastAsia="ro-RO"/>
        </w:rPr>
        <w:t xml:space="preserve">GRILA DE EVALUARE </w:t>
      </w:r>
    </w:p>
    <w:p w14:paraId="1F0B2057" w14:textId="77777777" w:rsidR="00DA033E" w:rsidRPr="00185C63" w:rsidRDefault="00DA033E" w:rsidP="00ED6A25">
      <w:pPr>
        <w:spacing w:after="0" w:line="240" w:lineRule="auto"/>
        <w:jc w:val="center"/>
        <w:rPr>
          <w:rFonts w:ascii="Palatino Linotype" w:hAnsi="Palatino Linotype" w:cs="Palatino Linotype"/>
          <w:i/>
          <w:iCs/>
          <w:w w:val="90"/>
          <w:u w:val="single"/>
        </w:rPr>
      </w:pPr>
      <w:r w:rsidRPr="00185C63">
        <w:rPr>
          <w:rFonts w:ascii="Palatino Linotype" w:hAnsi="Palatino Linotype" w:cs="Palatino Linotype"/>
          <w:b/>
          <w:bCs/>
          <w:w w:val="90"/>
          <w:lang w:eastAsia="ro-RO"/>
        </w:rPr>
        <w:t>a portofoliului profesional personal</w:t>
      </w:r>
    </w:p>
    <w:tbl>
      <w:tblPr>
        <w:tblW w:w="981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593"/>
        <w:gridCol w:w="3688"/>
        <w:gridCol w:w="1843"/>
        <w:gridCol w:w="1417"/>
        <w:gridCol w:w="1275"/>
      </w:tblGrid>
      <w:tr w:rsidR="00DA033E" w:rsidRPr="00E836E6" w14:paraId="73823125" w14:textId="77777777" w:rsidTr="006D4627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8E46D92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Structură portofoliu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4C23D9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Conținut portofoliu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082350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3F619E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Punctaj</w:t>
            </w:r>
          </w:p>
          <w:p w14:paraId="1B90D506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490CF1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Punctaj evaluare</w:t>
            </w:r>
          </w:p>
        </w:tc>
      </w:tr>
      <w:tr w:rsidR="00DA033E" w:rsidRPr="00E836E6" w14:paraId="28DB1DBE" w14:textId="77777777" w:rsidTr="006D4627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64A4501A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14:paraId="0EA1D26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</w:tcPr>
          <w:p w14:paraId="7112AFC2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74ED9198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58F7789E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DA033E" w:rsidRPr="00E836E6" w14:paraId="6EF8F250" w14:textId="77777777" w:rsidTr="006D4627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910BB6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D6F5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2D3BD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C66FD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E7DC3E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36E20AE9" w14:textId="77777777" w:rsidTr="006D4627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F74E551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E30D1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F373F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B5248B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47E9D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3E3A233F" w14:textId="77777777" w:rsidTr="006D4627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8C95C85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F25E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8CC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BB710E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ECF9DC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5BE877F2" w14:textId="77777777" w:rsidTr="006D4627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766F5D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102C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05754B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71C3F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78C9F4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77F917B7" w14:textId="77777777" w:rsidTr="006D4627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04E64B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A7BA11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DFE7EA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0EE33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EED7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68D4CD6E" w14:textId="77777777" w:rsidTr="006D4627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A0FC2BD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14:paraId="39AE9EDB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Activitate la catedră, inclusiv în sistem blended learning/online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</w:tcPr>
          <w:p w14:paraId="7B111B5C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5A539686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53C2877E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DA033E" w:rsidRPr="00E836E6" w14:paraId="55EB4BA2" w14:textId="77777777" w:rsidTr="006D4627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D9DAF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0B3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07471E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402E75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42E8D7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</w:tr>
      <w:tr w:rsidR="00DA033E" w:rsidRPr="00E836E6" w14:paraId="07221375" w14:textId="77777777" w:rsidTr="006D4627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C1634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AD4C4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913699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86BC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7C06E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493EBA51" w14:textId="77777777" w:rsidTr="006D4627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15117D1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B7C2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A5B13D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D544B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E780A3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2B2E3E5C" w14:textId="77777777" w:rsidTr="006D4627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7E8BB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3DB74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6CC6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C6E6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4416E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7D631435" w14:textId="77777777" w:rsidTr="006D4627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81B0A21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066B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 xml:space="preserve">Proiecte didactice </w:t>
            </w: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528BE8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E35A8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ED65B2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</w:tr>
      <w:tr w:rsidR="00DA033E" w:rsidRPr="00E836E6" w14:paraId="3D149277" w14:textId="77777777" w:rsidTr="006D4627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0B3E7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78BBC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68697E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A3B11B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E4AB4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</w:tr>
      <w:tr w:rsidR="00DA033E" w:rsidRPr="00E836E6" w14:paraId="0C236358" w14:textId="77777777" w:rsidTr="006D4627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43A61D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879E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7A7FAB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80A5A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5FCC0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44FB2BAF" w14:textId="77777777" w:rsidTr="006D4627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4A6D3ED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D0456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3C3DE5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1F4E3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0752A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11B21352" w14:textId="77777777" w:rsidTr="006D4627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2C7AFF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5827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5A3DC8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0110ED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323D3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7E1821AC" w14:textId="77777777" w:rsidTr="006D4627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9BF71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255E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886CCE6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6F53B2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EA99B8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</w:tr>
      <w:tr w:rsidR="00DA033E" w:rsidRPr="00E836E6" w14:paraId="37CAA8AD" w14:textId="77777777" w:rsidTr="006D4627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D0D12C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14:paraId="2BF57168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</w:tcPr>
          <w:p w14:paraId="020C7655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33243C4C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14:paraId="102A09E7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DA033E" w:rsidRPr="00E836E6" w14:paraId="18A0A7E4" w14:textId="77777777" w:rsidTr="006D4627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B5D2CE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5207E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9C852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ABE02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C26B7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0560AD84" w14:textId="77777777" w:rsidTr="006D4627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55A77F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7B2E3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66A30D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A1BD7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5AD316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640B0C22" w14:textId="77777777" w:rsidTr="006D4627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8ED4F1B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BAD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Cărți,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0BAF00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459381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388320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34977C3E" w14:textId="77777777" w:rsidTr="006D4627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DD6652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AB15D4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i/>
                <w:iCs/>
                <w:w w:val="90"/>
                <w:lang w:eastAsia="ro-RO"/>
              </w:rPr>
              <w:t>Folii retroproiector,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C714F24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F5EBD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65C085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w w:val="90"/>
                <w:lang w:eastAsia="ro-RO"/>
              </w:rPr>
            </w:pPr>
          </w:p>
        </w:tc>
      </w:tr>
      <w:tr w:rsidR="00DA033E" w:rsidRPr="00E836E6" w14:paraId="18247B99" w14:textId="77777777" w:rsidTr="006D4627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862CC4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Raport de progres școlar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</w:tcPr>
          <w:p w14:paraId="607037AA" w14:textId="77777777" w:rsidR="00DA033E" w:rsidRPr="00185C63" w:rsidRDefault="00DA033E" w:rsidP="006D4627">
            <w:pPr>
              <w:spacing w:after="0" w:line="240" w:lineRule="auto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</w:tcPr>
          <w:p w14:paraId="4C145424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42ECCBAF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14:paraId="114ED3EA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DA033E" w:rsidRPr="00E836E6" w14:paraId="2495684E" w14:textId="77777777" w:rsidTr="006D4627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649EA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</w:p>
          <w:p w14:paraId="686E6BB9" w14:textId="77777777" w:rsidR="00DA033E" w:rsidRPr="00185C63" w:rsidRDefault="00DA033E" w:rsidP="006D4627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NOTA FINALĂ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F27909D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hAnsi="Palatino Linotype" w:cs="Palatino Linotype"/>
                <w:b/>
                <w:bCs/>
                <w:w w:val="90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E3D344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2CB7D6" w14:textId="77777777" w:rsidR="00DA033E" w:rsidRPr="00185C63" w:rsidRDefault="00DA033E" w:rsidP="006D4627">
            <w:pPr>
              <w:spacing w:after="0" w:line="240" w:lineRule="auto"/>
              <w:jc w:val="right"/>
              <w:rPr>
                <w:rFonts w:ascii="Palatino Linotype" w:hAnsi="Palatino Linotype" w:cs="Palatino Linotype"/>
                <w:b/>
                <w:bCs/>
                <w:i/>
                <w:iCs/>
                <w:w w:val="90"/>
                <w:lang w:eastAsia="ro-RO"/>
              </w:rPr>
            </w:pPr>
          </w:p>
        </w:tc>
      </w:tr>
    </w:tbl>
    <w:p w14:paraId="12CF50D4" w14:textId="77777777" w:rsidR="00DA033E" w:rsidRPr="00185C63" w:rsidRDefault="00DA033E" w:rsidP="00ED6A25">
      <w:pPr>
        <w:spacing w:after="0" w:line="240" w:lineRule="auto"/>
        <w:rPr>
          <w:rFonts w:ascii="Palatino Linotype" w:hAnsi="Palatino Linotype" w:cs="Palatino Linotype"/>
          <w:w w:val="90"/>
        </w:rPr>
      </w:pPr>
    </w:p>
    <w:p w14:paraId="365C9C59" w14:textId="77777777" w:rsidR="00DA033E" w:rsidRPr="00185C63" w:rsidRDefault="00DA033E" w:rsidP="00ED6A25">
      <w:pPr>
        <w:spacing w:after="0" w:line="240" w:lineRule="auto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  <w:spacing w:val="-20"/>
          <w:w w:val="90"/>
        </w:rPr>
        <w:t xml:space="preserve">                    </w:t>
      </w:r>
      <w:r>
        <w:rPr>
          <w:rFonts w:ascii="Palatino Linotype" w:hAnsi="Palatino Linotype" w:cs="Palatino Linotype"/>
          <w:b/>
          <w:bCs/>
        </w:rPr>
        <w:t>EVALUATORI,</w:t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  <w:t xml:space="preserve">          </w:t>
      </w:r>
      <w:r w:rsidRPr="00185C63">
        <w:rPr>
          <w:rFonts w:ascii="Palatino Linotype" w:hAnsi="Palatino Linotype" w:cs="Palatino Linotype"/>
          <w:b/>
          <w:bCs/>
        </w:rPr>
        <w:t>CANDIDAT,</w:t>
      </w:r>
    </w:p>
    <w:p w14:paraId="19E6D92D" w14:textId="77777777" w:rsidR="00DA033E" w:rsidRPr="00185C63" w:rsidRDefault="00DA033E" w:rsidP="00ED6A25">
      <w:pPr>
        <w:spacing w:after="0" w:line="240" w:lineRule="auto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</w:rPr>
        <w:t>Numele și prenumele,       Funcția,        Semnătura,</w:t>
      </w:r>
      <w:r w:rsidRPr="00185C63">
        <w:rPr>
          <w:rFonts w:ascii="Palatino Linotype" w:hAnsi="Palatino Linotype" w:cs="Palatino Linotype"/>
          <w:b/>
          <w:bCs/>
        </w:rPr>
        <w:tab/>
        <w:t xml:space="preserve">          Numele și prenumele      </w:t>
      </w:r>
      <w:r>
        <w:rPr>
          <w:rFonts w:ascii="Palatino Linotype" w:hAnsi="Palatino Linotype" w:cs="Palatino Linotype"/>
          <w:b/>
          <w:bCs/>
        </w:rPr>
        <w:t xml:space="preserve">        </w:t>
      </w:r>
      <w:r w:rsidRPr="00185C63">
        <w:rPr>
          <w:rFonts w:ascii="Palatino Linotype" w:hAnsi="Palatino Linotype" w:cs="Palatino Linotype"/>
          <w:b/>
          <w:bCs/>
        </w:rPr>
        <w:t xml:space="preserve"> Semnătura</w:t>
      </w:r>
    </w:p>
    <w:p w14:paraId="48265AD4" w14:textId="77777777" w:rsidR="00DA033E" w:rsidRPr="00185C63" w:rsidRDefault="00DA033E" w:rsidP="00ED6A25">
      <w:pPr>
        <w:spacing w:after="0" w:line="240" w:lineRule="auto"/>
        <w:rPr>
          <w:rFonts w:ascii="Palatino Linotype" w:hAnsi="Palatino Linotype" w:cs="Palatino Linotype"/>
          <w:spacing w:val="-20"/>
          <w:w w:val="90"/>
        </w:rPr>
      </w:pPr>
      <w:r w:rsidRPr="00185C63">
        <w:rPr>
          <w:rFonts w:ascii="Palatino Linotype" w:hAnsi="Palatino Linotype" w:cs="Palatino Linotype"/>
          <w:spacing w:val="-20"/>
          <w:w w:val="90"/>
        </w:rPr>
        <w:t>...........................................................................         ...................................        ........................................</w:t>
      </w:r>
      <w:r>
        <w:rPr>
          <w:rFonts w:ascii="Palatino Linotype" w:hAnsi="Palatino Linotype" w:cs="Palatino Linotype"/>
          <w:spacing w:val="-20"/>
          <w:w w:val="90"/>
        </w:rPr>
        <w:t xml:space="preserve">..                   </w:t>
      </w:r>
      <w:r w:rsidRPr="00185C63">
        <w:rPr>
          <w:rFonts w:ascii="Palatino Linotype" w:hAnsi="Palatino Linotype" w:cs="Palatino Linotype"/>
          <w:spacing w:val="-20"/>
          <w:w w:val="90"/>
        </w:rPr>
        <w:t xml:space="preserve">     ............................................................................      </w:t>
      </w:r>
      <w:r>
        <w:rPr>
          <w:rFonts w:ascii="Palatino Linotype" w:hAnsi="Palatino Linotype" w:cs="Palatino Linotype"/>
          <w:spacing w:val="-20"/>
          <w:w w:val="90"/>
        </w:rPr>
        <w:t xml:space="preserve">       </w:t>
      </w:r>
      <w:r w:rsidRPr="00185C63">
        <w:rPr>
          <w:rFonts w:ascii="Palatino Linotype" w:hAnsi="Palatino Linotype" w:cs="Palatino Linotype"/>
          <w:spacing w:val="-20"/>
          <w:w w:val="90"/>
        </w:rPr>
        <w:t xml:space="preserve">        ........................................</w:t>
      </w:r>
    </w:p>
    <w:p w14:paraId="02775BCC" w14:textId="77777777" w:rsidR="00DA033E" w:rsidRPr="00185C63" w:rsidRDefault="00DA033E" w:rsidP="00ED6A25">
      <w:pPr>
        <w:spacing w:after="0" w:line="240" w:lineRule="auto"/>
        <w:rPr>
          <w:rFonts w:ascii="Palatino Linotype" w:hAnsi="Palatino Linotype" w:cs="Palatino Linotype"/>
          <w:spacing w:val="-20"/>
          <w:w w:val="90"/>
        </w:rPr>
      </w:pPr>
      <w:r w:rsidRPr="00185C63">
        <w:rPr>
          <w:rFonts w:ascii="Palatino Linotype" w:hAnsi="Palatino Linotype" w:cs="Palatino Linotype"/>
          <w:spacing w:val="-20"/>
          <w:w w:val="90"/>
        </w:rPr>
        <w:t>.........................................................................         ....................................        ..........................................</w:t>
      </w:r>
    </w:p>
    <w:p w14:paraId="3809605A" w14:textId="77777777" w:rsidR="00DA033E" w:rsidRPr="00185C63" w:rsidRDefault="00DA033E" w:rsidP="00ED6A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5AC21BDC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63B3BC7C" w14:textId="77777777" w:rsidR="00DA033E" w:rsidRDefault="00DA033E" w:rsidP="00ED6A25">
      <w:pPr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0152BAAA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5DCFC886" w14:textId="77777777" w:rsidR="00DA033E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14:paraId="074CA270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</w:rPr>
        <w:t>FIȘA DE EVALUARE 4</w:t>
      </w:r>
    </w:p>
    <w:p w14:paraId="220054E4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 w:rsidRPr="00185C63">
        <w:rPr>
          <w:rFonts w:ascii="Palatino Linotype" w:hAnsi="Palatino Linotype" w:cs="Palatino Linotype"/>
          <w:b/>
          <w:bCs/>
        </w:rPr>
        <w:t xml:space="preserve"> a activităților didactice  în cadrul inspecției de specialitate la clasă pentru profesorii documentariști</w:t>
      </w:r>
    </w:p>
    <w:p w14:paraId="01C57D22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</w:rPr>
      </w:pPr>
    </w:p>
    <w:p w14:paraId="105E2DB6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Unitatea de învățământ: ....................................................</w:t>
      </w:r>
    </w:p>
    <w:p w14:paraId="080C66FB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Numele și prenumele cadrului didactic inspectat: .........................</w:t>
      </w:r>
    </w:p>
    <w:p w14:paraId="5ED756B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Funcția didactică și specialitatea: ......................................</w:t>
      </w:r>
    </w:p>
    <w:p w14:paraId="062698C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Data efectuării inspecției: ..............................................</w:t>
      </w:r>
    </w:p>
    <w:p w14:paraId="11BFCC28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Inspecția este efectuată de inspectorul școlar/profesorul metodist: ............................</w:t>
      </w:r>
    </w:p>
    <w:p w14:paraId="0607E769" w14:textId="77777777" w:rsidR="00DA033E" w:rsidRPr="00185C63" w:rsidRDefault="00DA033E" w:rsidP="009168D7">
      <w:pPr>
        <w:spacing w:after="0" w:line="240" w:lineRule="auto"/>
        <w:jc w:val="center"/>
        <w:rPr>
          <w:rFonts w:ascii="Palatino Linotype" w:hAnsi="Palatino Linotype" w:cs="Palatino Linotype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158"/>
        <w:gridCol w:w="948"/>
        <w:gridCol w:w="1089"/>
      </w:tblGrid>
      <w:tr w:rsidR="00DA033E" w:rsidRPr="00E836E6" w14:paraId="68D37E6B" w14:textId="77777777">
        <w:trPr>
          <w:jc w:val="center"/>
        </w:trPr>
        <w:tc>
          <w:tcPr>
            <w:tcW w:w="1277" w:type="dxa"/>
            <w:vMerge w:val="restart"/>
            <w:vAlign w:val="center"/>
          </w:tcPr>
          <w:p w14:paraId="7845688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Analiza</w:t>
            </w:r>
          </w:p>
        </w:tc>
        <w:tc>
          <w:tcPr>
            <w:tcW w:w="7158" w:type="dxa"/>
            <w:vMerge w:val="restart"/>
            <w:vAlign w:val="center"/>
          </w:tcPr>
          <w:p w14:paraId="19C8FF6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Aspecte evaluate/criterii</w:t>
            </w:r>
          </w:p>
        </w:tc>
        <w:tc>
          <w:tcPr>
            <w:tcW w:w="2037" w:type="dxa"/>
            <w:gridSpan w:val="2"/>
            <w:vAlign w:val="center"/>
          </w:tcPr>
          <w:p w14:paraId="4EFA066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 xml:space="preserve">Punctaj </w:t>
            </w:r>
          </w:p>
        </w:tc>
      </w:tr>
      <w:tr w:rsidR="00DA033E" w:rsidRPr="00E836E6" w14:paraId="0BE4E0F8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4A5BE2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Merge/>
            <w:vAlign w:val="center"/>
          </w:tcPr>
          <w:p w14:paraId="357C3AC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948" w:type="dxa"/>
            <w:vAlign w:val="center"/>
          </w:tcPr>
          <w:p w14:paraId="79E8AE8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Maxim</w:t>
            </w:r>
          </w:p>
        </w:tc>
        <w:tc>
          <w:tcPr>
            <w:tcW w:w="1089" w:type="dxa"/>
            <w:vAlign w:val="center"/>
          </w:tcPr>
          <w:p w14:paraId="6E7B512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Realizat</w:t>
            </w:r>
          </w:p>
        </w:tc>
      </w:tr>
      <w:tr w:rsidR="00DA033E" w:rsidRPr="00E836E6" w14:paraId="147B92B2" w14:textId="77777777">
        <w:trPr>
          <w:jc w:val="center"/>
        </w:trPr>
        <w:tc>
          <w:tcPr>
            <w:tcW w:w="1277" w:type="dxa"/>
            <w:vAlign w:val="center"/>
          </w:tcPr>
          <w:p w14:paraId="66974C8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1</w:t>
            </w:r>
          </w:p>
        </w:tc>
        <w:tc>
          <w:tcPr>
            <w:tcW w:w="7158" w:type="dxa"/>
            <w:vAlign w:val="center"/>
          </w:tcPr>
          <w:p w14:paraId="5560C1D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2</w:t>
            </w:r>
          </w:p>
        </w:tc>
        <w:tc>
          <w:tcPr>
            <w:tcW w:w="948" w:type="dxa"/>
            <w:vAlign w:val="center"/>
          </w:tcPr>
          <w:p w14:paraId="7BF968A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3</w:t>
            </w:r>
          </w:p>
        </w:tc>
        <w:tc>
          <w:tcPr>
            <w:tcW w:w="1089" w:type="dxa"/>
            <w:vAlign w:val="center"/>
          </w:tcPr>
          <w:p w14:paraId="2A30280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4</w:t>
            </w:r>
          </w:p>
        </w:tc>
      </w:tr>
      <w:tr w:rsidR="00DA033E" w:rsidRPr="00E836E6" w14:paraId="21ACF6FC" w14:textId="77777777">
        <w:trPr>
          <w:jc w:val="center"/>
        </w:trPr>
        <w:tc>
          <w:tcPr>
            <w:tcW w:w="1277" w:type="dxa"/>
            <w:vMerge w:val="restart"/>
            <w:vAlign w:val="center"/>
          </w:tcPr>
          <w:p w14:paraId="63B7727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Activitate </w:t>
            </w:r>
          </w:p>
          <w:p w14:paraId="0FAECA6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didactică</w:t>
            </w:r>
          </w:p>
          <w:p w14:paraId="3F97610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D7134D0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Plan de lecție și materiale didactice (planșe, fișe, documente)</w:t>
            </w:r>
          </w:p>
        </w:tc>
        <w:tc>
          <w:tcPr>
            <w:tcW w:w="948" w:type="dxa"/>
            <w:vAlign w:val="center"/>
          </w:tcPr>
          <w:p w14:paraId="6B03D40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0CEAAAF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0BBDBA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38BD8B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704F284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Lecția este proiectată corespunzător (etape, scopuri și obiective/competențe, alocare de timp, timp de interacțiune, material și echipamente)</w:t>
            </w:r>
          </w:p>
        </w:tc>
        <w:tc>
          <w:tcPr>
            <w:tcW w:w="948" w:type="dxa"/>
            <w:vAlign w:val="center"/>
          </w:tcPr>
          <w:p w14:paraId="03D8813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23E26EA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227843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1E761F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4A67D6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Obiectivele stabilite au fost prezentate clar, concis pentru ca elevii să înțeleagă ce competențe vor dobândi prin participarea lor la procesul de învățare</w:t>
            </w:r>
          </w:p>
        </w:tc>
        <w:tc>
          <w:tcPr>
            <w:tcW w:w="948" w:type="dxa"/>
            <w:vAlign w:val="center"/>
          </w:tcPr>
          <w:p w14:paraId="22259A2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1796E04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C35192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107620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348AE03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Selecția procedeelor, tehnicilor și metodelor de predare s-a făcut ținându-se cont de cantitatea de cunoștințe transmisă și nivelul de pregătire al clasei</w:t>
            </w:r>
          </w:p>
        </w:tc>
        <w:tc>
          <w:tcPr>
            <w:tcW w:w="948" w:type="dxa"/>
            <w:vAlign w:val="center"/>
          </w:tcPr>
          <w:p w14:paraId="7648928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59299B3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0D362C0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C12A42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230C589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Integrarea resurselor centrului de documentare și informare (CDI) în activitățile desfășurate.</w:t>
            </w:r>
          </w:p>
        </w:tc>
        <w:tc>
          <w:tcPr>
            <w:tcW w:w="948" w:type="dxa"/>
            <w:vAlign w:val="center"/>
          </w:tcPr>
          <w:p w14:paraId="6416F04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5F0D005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7CA479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880225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6B30F9F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Varietatea și complementaritatea materialelor didactice</w:t>
            </w:r>
          </w:p>
        </w:tc>
        <w:tc>
          <w:tcPr>
            <w:tcW w:w="948" w:type="dxa"/>
            <w:vAlign w:val="center"/>
          </w:tcPr>
          <w:p w14:paraId="1E6B055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0AB834B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4853FC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62924C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375A81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Modul de exploatare a resurselor documentare în vederea dezvoltării competențelor infodocumentare</w:t>
            </w:r>
          </w:p>
        </w:tc>
        <w:tc>
          <w:tcPr>
            <w:tcW w:w="948" w:type="dxa"/>
            <w:vAlign w:val="center"/>
          </w:tcPr>
          <w:p w14:paraId="03BF19A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55471F3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00AE832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6EC4AA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51F8933A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14:paraId="4834F88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332E3DF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FD25DC1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D7A8EF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31CC956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Includerea secvențelor cu caracter practic-aplicativ (elevii au avut acces liber la materialele din CDI și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14:paraId="108C057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66BB059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FE3BD3F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4637E2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7EC1548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Gestionarea timpului</w:t>
            </w:r>
          </w:p>
        </w:tc>
        <w:tc>
          <w:tcPr>
            <w:tcW w:w="948" w:type="dxa"/>
            <w:vAlign w:val="center"/>
          </w:tcPr>
          <w:p w14:paraId="66F946F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042378F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EC5175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EDFF1D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304E1B7A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Alegerea temei în funcție de nevoile utilizatorilor de documentare și informare</w:t>
            </w:r>
          </w:p>
        </w:tc>
        <w:tc>
          <w:tcPr>
            <w:tcW w:w="948" w:type="dxa"/>
            <w:vAlign w:val="center"/>
          </w:tcPr>
          <w:p w14:paraId="3F80E4A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4ED0792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835CEC4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A1CA78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854318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Corelarea între obiectivele infodocumentare, activitățile propuse și modalitățile de evaluare</w:t>
            </w:r>
          </w:p>
        </w:tc>
        <w:tc>
          <w:tcPr>
            <w:tcW w:w="948" w:type="dxa"/>
            <w:vAlign w:val="center"/>
          </w:tcPr>
          <w:p w14:paraId="70FDAE9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4F1F8B7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77962A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349DEB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3F1DE16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14:paraId="40E1B00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2D2B0C0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A25068F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6CB638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33B64CB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Prin conținuturile propuse profesorul are ca scop generarea unor idei noi, soluții (elevii vor învăța să utilizeze cât mai eficient resursele și spațiile specifice unui CDI)</w:t>
            </w:r>
          </w:p>
        </w:tc>
        <w:tc>
          <w:tcPr>
            <w:tcW w:w="948" w:type="dxa"/>
            <w:vAlign w:val="center"/>
          </w:tcPr>
          <w:p w14:paraId="73A91EE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A1386B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FD1EA7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979662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14FD31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 fost menținut un raport eficient între durata solicitării elevilor și cea afectată explicațiilor</w:t>
            </w:r>
          </w:p>
        </w:tc>
        <w:tc>
          <w:tcPr>
            <w:tcW w:w="948" w:type="dxa"/>
            <w:vAlign w:val="center"/>
          </w:tcPr>
          <w:p w14:paraId="4E61B75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15C2DE2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A65292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631DB99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664C8C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 fost creat un climat afectiv - emoțional propice desfășurării activității</w:t>
            </w:r>
          </w:p>
        </w:tc>
        <w:tc>
          <w:tcPr>
            <w:tcW w:w="948" w:type="dxa"/>
            <w:vAlign w:val="center"/>
          </w:tcPr>
          <w:p w14:paraId="6376DFE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6279169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4BAC656" w14:textId="77777777">
        <w:trPr>
          <w:jc w:val="center"/>
        </w:trPr>
        <w:tc>
          <w:tcPr>
            <w:tcW w:w="1277" w:type="dxa"/>
            <w:vMerge w:val="restart"/>
            <w:vAlign w:val="center"/>
          </w:tcPr>
          <w:p w14:paraId="75E885C5" w14:textId="77777777" w:rsidR="00DA033E" w:rsidRPr="00E836E6" w:rsidRDefault="00DA033E" w:rsidP="00EC7A48">
            <w:pPr>
              <w:spacing w:after="0" w:line="240" w:lineRule="auto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Elevii – dominante vizate </w:t>
            </w:r>
          </w:p>
        </w:tc>
        <w:tc>
          <w:tcPr>
            <w:tcW w:w="7158" w:type="dxa"/>
            <w:vAlign w:val="center"/>
          </w:tcPr>
          <w:p w14:paraId="7460D724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sunt responsabili și se implică în procesul instructiv – educativ</w:t>
            </w:r>
          </w:p>
        </w:tc>
        <w:tc>
          <w:tcPr>
            <w:tcW w:w="948" w:type="dxa"/>
            <w:vAlign w:val="center"/>
          </w:tcPr>
          <w:p w14:paraId="422A749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1C7B01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BCBFA3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C57876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4F2D3D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dau dovadă de autonomie în învățare, competențe de căutare, selectare, tratare și comunicare a informației</w:t>
            </w:r>
          </w:p>
        </w:tc>
        <w:tc>
          <w:tcPr>
            <w:tcW w:w="948" w:type="dxa"/>
            <w:vAlign w:val="center"/>
          </w:tcPr>
          <w:p w14:paraId="12B67D6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DF5DA7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318FB02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B4A5C0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EBA63A6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au deprinderi de învățare eficientă și gândesc logic, problematizat</w:t>
            </w:r>
          </w:p>
        </w:tc>
        <w:tc>
          <w:tcPr>
            <w:tcW w:w="948" w:type="dxa"/>
            <w:vAlign w:val="center"/>
          </w:tcPr>
          <w:p w14:paraId="3F8D939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5651D1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20B04A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062296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0DC598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au deprinderi de muncă independentă și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14:paraId="20633E2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1A53204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5EA4F3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BBF22B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EA4DCEE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Elevii sunt familiarizați cu spațiul și resursele CDI și înțeleg </w:t>
            </w:r>
            <w:r w:rsidRPr="00E836E6">
              <w:rPr>
                <w:rFonts w:ascii="Palatino Linotype" w:hAnsi="Palatino Linotype" w:cs="Palatino Linotype"/>
              </w:rPr>
              <w:lastRenderedPageBreak/>
              <w:t>importanța inițierii în cercetarea documentară</w:t>
            </w:r>
          </w:p>
        </w:tc>
        <w:tc>
          <w:tcPr>
            <w:tcW w:w="948" w:type="dxa"/>
            <w:vAlign w:val="center"/>
          </w:tcPr>
          <w:p w14:paraId="45BC800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lastRenderedPageBreak/>
              <w:t>0,1</w:t>
            </w:r>
          </w:p>
        </w:tc>
        <w:tc>
          <w:tcPr>
            <w:tcW w:w="1089" w:type="dxa"/>
            <w:vAlign w:val="center"/>
          </w:tcPr>
          <w:p w14:paraId="6B88B08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5CA10EE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8EEC99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3BB7F454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poarta cu ușurință o conversație și nu au dificultăți în a utiliza termenii specifici disciplinei studiate</w:t>
            </w:r>
          </w:p>
        </w:tc>
        <w:tc>
          <w:tcPr>
            <w:tcW w:w="948" w:type="dxa"/>
            <w:vAlign w:val="center"/>
          </w:tcPr>
          <w:p w14:paraId="1B2511E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82BDCF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54A7730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3F862A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AEEC6D1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au capacitatea de a-și menține nivelul de concentrare și sunt interesați de activitățile propuse</w:t>
            </w:r>
          </w:p>
        </w:tc>
        <w:tc>
          <w:tcPr>
            <w:tcW w:w="948" w:type="dxa"/>
            <w:vAlign w:val="center"/>
          </w:tcPr>
          <w:p w14:paraId="554E017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2C9BEFC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974EB6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44CB5AB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864A029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sunt obișnuiți să lucreze utilizând fișe, dicționare, enciclopedii, atlase, materiale auxiliare, tehnologia informației și comunicării (TIC)</w:t>
            </w:r>
          </w:p>
        </w:tc>
        <w:tc>
          <w:tcPr>
            <w:tcW w:w="948" w:type="dxa"/>
            <w:vAlign w:val="center"/>
          </w:tcPr>
          <w:p w14:paraId="576111C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41F39A5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DCBDB22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577823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4CA7F58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sunt implicați în animarea CDI: mediatizarea activității CDI, ordonarea documentelor, organizarea activităților etc.</w:t>
            </w:r>
          </w:p>
        </w:tc>
        <w:tc>
          <w:tcPr>
            <w:tcW w:w="948" w:type="dxa"/>
            <w:vAlign w:val="center"/>
          </w:tcPr>
          <w:p w14:paraId="4784423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7EDEDE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B9F026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0A26DA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254C83B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manifestă respect față de profesor și au o atitudine corespunzătoare față de disciplina predată</w:t>
            </w:r>
          </w:p>
        </w:tc>
        <w:tc>
          <w:tcPr>
            <w:tcW w:w="948" w:type="dxa"/>
            <w:vAlign w:val="center"/>
          </w:tcPr>
          <w:p w14:paraId="099233E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48DD44A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5D0EEC6A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4E2B711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39DA8F6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dovedesc competențe de integrare și relaționare pozitive</w:t>
            </w:r>
          </w:p>
        </w:tc>
        <w:tc>
          <w:tcPr>
            <w:tcW w:w="948" w:type="dxa"/>
            <w:vAlign w:val="center"/>
          </w:tcPr>
          <w:p w14:paraId="0267D50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6463A07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3D18EF7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090756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0F5A50C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manifestă interes și o atitudine pozitivă față de activitățile specifice unui CDI (dezvoltarea gustului pentru lectură, expoziții, audiții, vizionări, ateliere de creație, întâlniri cu personalități ale vieții culturale etc.)</w:t>
            </w:r>
          </w:p>
        </w:tc>
        <w:tc>
          <w:tcPr>
            <w:tcW w:w="948" w:type="dxa"/>
            <w:vAlign w:val="center"/>
          </w:tcPr>
          <w:p w14:paraId="4AC99E0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3BFE56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1C47D3F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9668A0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DCAD2E9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înțeleg importanța dobândirii unor metode de a învăța și de a stăpâni informația</w:t>
            </w:r>
          </w:p>
        </w:tc>
        <w:tc>
          <w:tcPr>
            <w:tcW w:w="948" w:type="dxa"/>
            <w:vAlign w:val="center"/>
          </w:tcPr>
          <w:p w14:paraId="190A2BD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6414A1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5C7E7C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6A059D6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4741EC8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își dezvoltă capacitatea de a identifica, selecta, organiza, prelucra și transmite informația</w:t>
            </w:r>
          </w:p>
        </w:tc>
        <w:tc>
          <w:tcPr>
            <w:tcW w:w="948" w:type="dxa"/>
            <w:vAlign w:val="center"/>
          </w:tcPr>
          <w:p w14:paraId="25CDCF8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639E2A4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038407A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113101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35DEE11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manifestă inițiativă, creativitate și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14:paraId="7582F19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3B7B31F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1BA4C35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090E2BD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FB48E53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sunt receptivi față de valorile culturale</w:t>
            </w:r>
          </w:p>
        </w:tc>
        <w:tc>
          <w:tcPr>
            <w:tcW w:w="948" w:type="dxa"/>
            <w:vAlign w:val="center"/>
          </w:tcPr>
          <w:p w14:paraId="4CC50FB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EF896B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8D6F9E4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430A7EC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4AE2C8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au o atitudine prietenoasă față de colegi</w:t>
            </w:r>
          </w:p>
        </w:tc>
        <w:tc>
          <w:tcPr>
            <w:tcW w:w="948" w:type="dxa"/>
            <w:vAlign w:val="center"/>
          </w:tcPr>
          <w:p w14:paraId="28EEEC2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70E6FF2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796228F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A3D9CB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8B2AA4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Elevii au o atitudine pozitivă față de școală și manifestă dorința de a se implica activ în promovarea imaginii acesteia în comunitatea locală prin participarea la activitățile inițiate de către profesorul documentarist prin intermediul CDI</w:t>
            </w:r>
          </w:p>
        </w:tc>
        <w:tc>
          <w:tcPr>
            <w:tcW w:w="948" w:type="dxa"/>
            <w:vAlign w:val="center"/>
          </w:tcPr>
          <w:p w14:paraId="093AE7F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3E1D2D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063B412" w14:textId="77777777">
        <w:trPr>
          <w:jc w:val="center"/>
        </w:trPr>
        <w:tc>
          <w:tcPr>
            <w:tcW w:w="1277" w:type="dxa"/>
            <w:vMerge w:val="restart"/>
            <w:vAlign w:val="center"/>
          </w:tcPr>
          <w:p w14:paraId="45CB7C87" w14:textId="77777777" w:rsidR="00DA033E" w:rsidRPr="00E836E6" w:rsidRDefault="00DA033E" w:rsidP="00EC7A48">
            <w:pPr>
              <w:spacing w:after="0" w:line="240" w:lineRule="auto"/>
              <w:ind w:right="-96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Profesorul - dominante vizate</w:t>
            </w:r>
          </w:p>
        </w:tc>
        <w:tc>
          <w:tcPr>
            <w:tcW w:w="7158" w:type="dxa"/>
            <w:vAlign w:val="center"/>
          </w:tcPr>
          <w:p w14:paraId="2A75226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Demonstrează o bună cunoaștere a disciplinei predate și cunoștințe actualizate în domeniul inițierii în cercetarea documentară</w:t>
            </w:r>
          </w:p>
        </w:tc>
        <w:tc>
          <w:tcPr>
            <w:tcW w:w="948" w:type="dxa"/>
            <w:vAlign w:val="center"/>
          </w:tcPr>
          <w:p w14:paraId="6AB4CD2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5307E2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29471684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BFFE89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38A985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Demonstrează capacitate de sinteză și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14:paraId="4703E16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AEB206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C1111F7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7378C9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91A218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Limbajul utilizat este adecvat și ține cont de nivelul de vârstă și înțelegere al elevilor</w:t>
            </w:r>
          </w:p>
        </w:tc>
        <w:tc>
          <w:tcPr>
            <w:tcW w:w="948" w:type="dxa"/>
            <w:vAlign w:val="center"/>
          </w:tcPr>
          <w:p w14:paraId="1A84FE4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7B1ABEA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EF5407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45EB0FF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5D04B66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Comunicarea cu elevii este eficientă. Tonul folosit (calm, ferm), formularea clară a ideilor conduc la captarea atenției elevilor și la participarea lor la rezolvarea sarcinilor propuse</w:t>
            </w:r>
          </w:p>
        </w:tc>
        <w:tc>
          <w:tcPr>
            <w:tcW w:w="948" w:type="dxa"/>
            <w:vAlign w:val="center"/>
          </w:tcPr>
          <w:p w14:paraId="02E96BA3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4FD30F0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FEF46AE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1B6DE6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F8033FE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Dialoghează cu elevii, nu monopolizează discuția, răspunde la întrebările elevilor clarificând aspectele mai dificile pentru aceștia</w:t>
            </w:r>
          </w:p>
        </w:tc>
        <w:tc>
          <w:tcPr>
            <w:tcW w:w="948" w:type="dxa"/>
            <w:vAlign w:val="center"/>
          </w:tcPr>
          <w:p w14:paraId="2457982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4F74D3D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76B54B9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97752C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1B0A19E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Folosește materiale auxiliare </w:t>
            </w:r>
          </w:p>
        </w:tc>
        <w:tc>
          <w:tcPr>
            <w:tcW w:w="948" w:type="dxa"/>
            <w:vAlign w:val="center"/>
          </w:tcPr>
          <w:p w14:paraId="5035231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2190B48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99BEF90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B9E0C5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94BEB86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Utilizează corespunzător resursele existente în CDI (suport hârtie, suporturi audio- video), inclusiv resursele digitale și TIC</w:t>
            </w:r>
          </w:p>
        </w:tc>
        <w:tc>
          <w:tcPr>
            <w:tcW w:w="948" w:type="dxa"/>
            <w:vAlign w:val="center"/>
          </w:tcPr>
          <w:p w14:paraId="70975B0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98B21C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7E9E4C6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E42558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1D823A9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Alocă fiecărei secvențe din lecție timpul adecvat și respectă etapele parcurgerii acesteia, respectând planul de lecție</w:t>
            </w:r>
          </w:p>
        </w:tc>
        <w:tc>
          <w:tcPr>
            <w:tcW w:w="948" w:type="dxa"/>
            <w:vAlign w:val="center"/>
          </w:tcPr>
          <w:p w14:paraId="0BDD01C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899309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8B24E30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2FA6A8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BD68F4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Utilizează strategii de lucru interactive: brainstorming, dezbatere, problematizare, joc de rol, simulări, tehnici ale gândirii critice, exerciții metaforice etc.</w:t>
            </w:r>
          </w:p>
        </w:tc>
        <w:tc>
          <w:tcPr>
            <w:tcW w:w="948" w:type="dxa"/>
            <w:vAlign w:val="center"/>
          </w:tcPr>
          <w:p w14:paraId="6143210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675811D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4330C5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B6E476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0B6FF1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Abordează conținuturile dintr-o perspectivă aplicativă, implicând elevii în activitatea de documentare și orientare într-o structură infodocumentară</w:t>
            </w:r>
          </w:p>
        </w:tc>
        <w:tc>
          <w:tcPr>
            <w:tcW w:w="948" w:type="dxa"/>
            <w:vAlign w:val="center"/>
          </w:tcPr>
          <w:p w14:paraId="4764A45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B01840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91E1B11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56DFD2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579602A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Lecția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14:paraId="30EFDA8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C9FCA3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41B3A74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30128B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E844155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Monitorizează atent activitățile desfășurate de elevi. Elevii primesc </w:t>
            </w:r>
            <w:r w:rsidRPr="00E836E6">
              <w:rPr>
                <w:rFonts w:ascii="Palatino Linotype" w:hAnsi="Palatino Linotype" w:cs="Palatino Linotype"/>
              </w:rPr>
              <w:lastRenderedPageBreak/>
              <w:t>indicații clare, precise pentru fiecare etapă a lecției</w:t>
            </w:r>
          </w:p>
        </w:tc>
        <w:tc>
          <w:tcPr>
            <w:tcW w:w="948" w:type="dxa"/>
            <w:vAlign w:val="center"/>
          </w:tcPr>
          <w:p w14:paraId="42CB4AF2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lastRenderedPageBreak/>
              <w:t>0,1</w:t>
            </w:r>
          </w:p>
        </w:tc>
        <w:tc>
          <w:tcPr>
            <w:tcW w:w="1089" w:type="dxa"/>
            <w:vAlign w:val="center"/>
          </w:tcPr>
          <w:p w14:paraId="0C07036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28C99B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39E1D0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3CD5C4F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Formează și dezvoltă competențe specifice domeniului infodocumentar, necesare învățării de-a lungul vieții</w:t>
            </w:r>
          </w:p>
        </w:tc>
        <w:tc>
          <w:tcPr>
            <w:tcW w:w="948" w:type="dxa"/>
            <w:vAlign w:val="center"/>
          </w:tcPr>
          <w:p w14:paraId="785AFB5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5569451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A7E20B3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26F2B05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763DACA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Dovedește preocupare pentru facilitarea accesului la informație, asigurarea exploatării cât mai eficiente a informațiilor și documentelor pluridisciplinare multimedia și multisuport de către utilizatori, din perspectiva egalizării șanselor elevilor din medii culturale și sociale diferite</w:t>
            </w:r>
          </w:p>
        </w:tc>
        <w:tc>
          <w:tcPr>
            <w:tcW w:w="948" w:type="dxa"/>
            <w:vAlign w:val="center"/>
          </w:tcPr>
          <w:p w14:paraId="5CCD416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495344A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26CE74F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3B93EED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24B00A60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Distribuie sarcinile de învățare gradual și în succesiune logică</w:t>
            </w:r>
          </w:p>
        </w:tc>
        <w:tc>
          <w:tcPr>
            <w:tcW w:w="948" w:type="dxa"/>
            <w:vAlign w:val="center"/>
          </w:tcPr>
          <w:p w14:paraId="108ADD85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A60E63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999DC78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6F289E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71A24D32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Formulează întrebări pentru a verifica dacă elevii au înțeles noile conținuturi.</w:t>
            </w:r>
          </w:p>
        </w:tc>
        <w:tc>
          <w:tcPr>
            <w:tcW w:w="948" w:type="dxa"/>
            <w:vAlign w:val="center"/>
          </w:tcPr>
          <w:p w14:paraId="7A7859E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0,1</w:t>
            </w:r>
          </w:p>
        </w:tc>
        <w:tc>
          <w:tcPr>
            <w:tcW w:w="1089" w:type="dxa"/>
            <w:vAlign w:val="center"/>
          </w:tcPr>
          <w:p w14:paraId="761E75C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654F1B4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6EAB9479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76BDE9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Implică elevii în procesul de evaluare și le oferă feed-back în legătură cu progresul școlar realizat</w:t>
            </w:r>
          </w:p>
        </w:tc>
        <w:tc>
          <w:tcPr>
            <w:tcW w:w="948" w:type="dxa"/>
            <w:vAlign w:val="center"/>
          </w:tcPr>
          <w:p w14:paraId="104731C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164D80D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4619365E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73C95D4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0F0D6E27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14:paraId="1147888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004DDCB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82E06C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50477E7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61CBFDBD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Demonstrează abilitatea de a desfășura activități diferențiate</w:t>
            </w:r>
          </w:p>
        </w:tc>
        <w:tc>
          <w:tcPr>
            <w:tcW w:w="948" w:type="dxa"/>
            <w:vAlign w:val="center"/>
          </w:tcPr>
          <w:p w14:paraId="69D21951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C223A94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10EDE3F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68C7A17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D894404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 xml:space="preserve">Demonstrează capacitate de analiză și sinteză, originalitate, tact pedagogic și spirit organizatoric </w:t>
            </w:r>
          </w:p>
        </w:tc>
        <w:tc>
          <w:tcPr>
            <w:tcW w:w="948" w:type="dxa"/>
            <w:vAlign w:val="center"/>
          </w:tcPr>
          <w:p w14:paraId="260330BC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6371699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0B89A7DF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1150119E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47C0906C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Alege activitățile în mod creativ</w:t>
            </w:r>
          </w:p>
        </w:tc>
        <w:tc>
          <w:tcPr>
            <w:tcW w:w="948" w:type="dxa"/>
            <w:vAlign w:val="center"/>
          </w:tcPr>
          <w:p w14:paraId="417157A6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343C6208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350F836D" w14:textId="77777777">
        <w:trPr>
          <w:jc w:val="center"/>
        </w:trPr>
        <w:tc>
          <w:tcPr>
            <w:tcW w:w="1277" w:type="dxa"/>
            <w:vMerge/>
            <w:vAlign w:val="center"/>
          </w:tcPr>
          <w:p w14:paraId="3AF9DD1F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7158" w:type="dxa"/>
            <w:vAlign w:val="center"/>
          </w:tcPr>
          <w:p w14:paraId="1EA4B033" w14:textId="77777777" w:rsidR="00DA033E" w:rsidRPr="00E836E6" w:rsidRDefault="00DA033E" w:rsidP="00EC7A48">
            <w:pPr>
              <w:spacing w:after="0" w:line="240" w:lineRule="auto"/>
              <w:jc w:val="both"/>
              <w:rPr>
                <w:rFonts w:ascii="Palatino Linotype" w:hAnsi="Palatino Linotype" w:cs="Palatino Linotype"/>
              </w:rPr>
            </w:pPr>
            <w:r w:rsidRPr="00E836E6">
              <w:rPr>
                <w:rFonts w:ascii="Palatino Linotype" w:hAnsi="Palatino Linotype" w:cs="Palatino Linotype"/>
              </w:rPr>
              <w:t>Facilitează accesul elevilor la informație, documentație și noi tehnologii în contextul evoluției societății.</w:t>
            </w:r>
          </w:p>
        </w:tc>
        <w:tc>
          <w:tcPr>
            <w:tcW w:w="948" w:type="dxa"/>
            <w:vAlign w:val="center"/>
          </w:tcPr>
          <w:p w14:paraId="2F086860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0,2</w:t>
            </w:r>
          </w:p>
        </w:tc>
        <w:tc>
          <w:tcPr>
            <w:tcW w:w="1089" w:type="dxa"/>
            <w:vAlign w:val="center"/>
          </w:tcPr>
          <w:p w14:paraId="7098E82A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DA033E" w:rsidRPr="00E836E6" w14:paraId="68F87345" w14:textId="77777777">
        <w:trPr>
          <w:jc w:val="center"/>
        </w:trPr>
        <w:tc>
          <w:tcPr>
            <w:tcW w:w="8435" w:type="dxa"/>
            <w:gridSpan w:val="2"/>
            <w:vAlign w:val="center"/>
          </w:tcPr>
          <w:p w14:paraId="2F31C34B" w14:textId="77777777" w:rsidR="00DA033E" w:rsidRPr="00E836E6" w:rsidRDefault="00DA033E" w:rsidP="00EC7A48">
            <w:pPr>
              <w:pStyle w:val="Listparagraf"/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TOTAL</w:t>
            </w:r>
          </w:p>
        </w:tc>
        <w:tc>
          <w:tcPr>
            <w:tcW w:w="948" w:type="dxa"/>
            <w:vAlign w:val="center"/>
          </w:tcPr>
          <w:p w14:paraId="231DCDCB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E836E6">
              <w:rPr>
                <w:rFonts w:ascii="Palatino Linotype" w:hAnsi="Palatino Linotype" w:cs="Palatino Linotype"/>
                <w:b/>
                <w:bCs/>
              </w:rPr>
              <w:t>10</w:t>
            </w:r>
          </w:p>
        </w:tc>
        <w:tc>
          <w:tcPr>
            <w:tcW w:w="1089" w:type="dxa"/>
            <w:vAlign w:val="center"/>
          </w:tcPr>
          <w:p w14:paraId="496CAB67" w14:textId="77777777" w:rsidR="00DA033E" w:rsidRPr="00E836E6" w:rsidRDefault="00DA033E" w:rsidP="00EC7A48">
            <w:pPr>
              <w:spacing w:after="0" w:line="240" w:lineRule="auto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14:paraId="1E6B0AA4" w14:textId="77777777" w:rsidR="00DA033E" w:rsidRPr="00185C63" w:rsidRDefault="00DA033E" w:rsidP="009168D7">
      <w:pPr>
        <w:spacing w:after="0" w:line="240" w:lineRule="auto"/>
        <w:rPr>
          <w:rFonts w:ascii="Palatino Linotype" w:hAnsi="Palatino Linotype" w:cs="Palatino Linotype"/>
        </w:rPr>
      </w:pPr>
    </w:p>
    <w:p w14:paraId="0B83F0A0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5FB2E2B2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Inspector școlar/profesor metodist ...................................................................</w:t>
      </w:r>
    </w:p>
    <w:p w14:paraId="6CAFA5D2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</w:p>
    <w:p w14:paraId="29795D5B" w14:textId="77777777" w:rsidR="00DA033E" w:rsidRPr="00185C63" w:rsidRDefault="00DA033E" w:rsidP="009168D7">
      <w:pPr>
        <w:pStyle w:val="Subsol"/>
        <w:tabs>
          <w:tab w:val="left" w:pos="720"/>
        </w:tabs>
        <w:rPr>
          <w:rFonts w:ascii="Palatino Linotype" w:hAnsi="Palatino Linotype" w:cs="Palatino Linotype"/>
        </w:rPr>
      </w:pPr>
      <w:r w:rsidRPr="00185C63">
        <w:rPr>
          <w:rFonts w:ascii="Palatino Linotype" w:hAnsi="Palatino Linotype" w:cs="Palatino Linotype"/>
        </w:rPr>
        <w:t>Semnătura ..................................................</w:t>
      </w:r>
    </w:p>
    <w:p w14:paraId="2FFF2D79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6B804462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32CC641B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66292710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53CC870C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6865C953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23E9598F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4A1D85B6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699F6AE3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23D4632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25EC9D18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015377F7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7A2DF4D3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50164866" w14:textId="77777777" w:rsidR="00DA033E" w:rsidRPr="00185C63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u w:val="single"/>
        </w:rPr>
      </w:pPr>
    </w:p>
    <w:p w14:paraId="01E45F47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3127E1B0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6209EDF0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31F9E83B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5B4EE351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7C7389FE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7781C0DE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i/>
          <w:iCs/>
          <w:sz w:val="20"/>
          <w:szCs w:val="20"/>
          <w:u w:val="single"/>
        </w:rPr>
      </w:pPr>
    </w:p>
    <w:p w14:paraId="47D0FE8E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7BCE" w14:textId="77777777" w:rsidR="00DA033E" w:rsidRDefault="00DA033E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46F18" w14:textId="77777777" w:rsidR="00DA033E" w:rsidRDefault="00DA033E" w:rsidP="009168D7">
      <w:pPr>
        <w:spacing w:after="0" w:line="240" w:lineRule="auto"/>
        <w:jc w:val="right"/>
        <w:rPr>
          <w:rFonts w:ascii="Palatino Linotype" w:hAnsi="Palatino Linotype" w:cs="Palatino Linotype"/>
          <w:i/>
          <w:iCs/>
          <w:w w:val="90"/>
          <w:u w:val="single"/>
        </w:rPr>
      </w:pPr>
    </w:p>
    <w:p w14:paraId="19F6BCB8" w14:textId="77777777" w:rsidR="00DA033E" w:rsidRDefault="00DA033E" w:rsidP="009168D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</w:pPr>
    </w:p>
    <w:p w14:paraId="29B29FE2" w14:textId="77777777" w:rsidR="00DA033E" w:rsidRDefault="00DA033E" w:rsidP="009168D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</w:pPr>
    </w:p>
    <w:p w14:paraId="44AC6E0E" w14:textId="77777777" w:rsidR="00DA033E" w:rsidRDefault="00DA033E" w:rsidP="00460CF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u w:val="single"/>
        </w:rPr>
      </w:pPr>
    </w:p>
    <w:sectPr w:rsidR="00DA033E" w:rsidSect="00F35872">
      <w:pgSz w:w="11906" w:h="16838"/>
      <w:pgMar w:top="426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F"/>
    <w:rsid w:val="000761D3"/>
    <w:rsid w:val="0009501F"/>
    <w:rsid w:val="00185C63"/>
    <w:rsid w:val="00234FDC"/>
    <w:rsid w:val="00430C80"/>
    <w:rsid w:val="00460CF3"/>
    <w:rsid w:val="004774D3"/>
    <w:rsid w:val="0051718C"/>
    <w:rsid w:val="005441F6"/>
    <w:rsid w:val="005624F0"/>
    <w:rsid w:val="005B170D"/>
    <w:rsid w:val="005D699F"/>
    <w:rsid w:val="00616007"/>
    <w:rsid w:val="00624344"/>
    <w:rsid w:val="006D4627"/>
    <w:rsid w:val="006E0DBF"/>
    <w:rsid w:val="0070315C"/>
    <w:rsid w:val="00772226"/>
    <w:rsid w:val="008404B0"/>
    <w:rsid w:val="009168D7"/>
    <w:rsid w:val="00951421"/>
    <w:rsid w:val="00A271FC"/>
    <w:rsid w:val="00B85F16"/>
    <w:rsid w:val="00C471CB"/>
    <w:rsid w:val="00D244D8"/>
    <w:rsid w:val="00D81559"/>
    <w:rsid w:val="00DA033E"/>
    <w:rsid w:val="00DB7257"/>
    <w:rsid w:val="00E836E6"/>
    <w:rsid w:val="00EC7A48"/>
    <w:rsid w:val="00ED4981"/>
    <w:rsid w:val="00ED6A25"/>
    <w:rsid w:val="00F35872"/>
    <w:rsid w:val="00FA0EBC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AF0FD"/>
  <w15:docId w15:val="{851E83C5-1792-43B2-8E2A-DB2693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D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91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9168D7"/>
    <w:rPr>
      <w:lang w:val="ro-RO"/>
    </w:rPr>
  </w:style>
  <w:style w:type="paragraph" w:styleId="Listparagraf">
    <w:name w:val="List Paragraph"/>
    <w:basedOn w:val="Normal"/>
    <w:uiPriority w:val="99"/>
    <w:qFormat/>
    <w:rsid w:val="009168D7"/>
    <w:pPr>
      <w:ind w:left="720"/>
    </w:pPr>
  </w:style>
  <w:style w:type="paragraph" w:customStyle="1" w:styleId="NormalWeb1">
    <w:name w:val="Normal (Web)1"/>
    <w:basedOn w:val="Normal"/>
    <w:uiPriority w:val="99"/>
    <w:rsid w:val="00916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99"/>
    <w:rsid w:val="009168D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Cristina Dascalu</dc:creator>
  <cp:lastModifiedBy>Mirele B</cp:lastModifiedBy>
  <cp:revision>2</cp:revision>
  <dcterms:created xsi:type="dcterms:W3CDTF">2025-09-22T08:58:00Z</dcterms:created>
  <dcterms:modified xsi:type="dcterms:W3CDTF">2025-09-22T08:58:00Z</dcterms:modified>
</cp:coreProperties>
</file>