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A15B1C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1F0C39">
        <w:rPr>
          <w:rFonts w:ascii="Arial Narrow" w:hAnsi="Arial Narrow"/>
          <w:color w:val="auto"/>
          <w:sz w:val="16"/>
          <w:szCs w:val="16"/>
        </w:rPr>
        <w:t>MODEL ORIENTATIV</w:t>
      </w: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1F0C39">
        <w:rPr>
          <w:rFonts w:ascii="Arial Narrow" w:hAnsi="Arial Narrow"/>
          <w:b/>
          <w:bCs/>
          <w:color w:val="auto"/>
        </w:rPr>
        <w:t>DOMNULE DIRECTOR</w:t>
      </w:r>
      <w:r w:rsidR="00EE4575" w:rsidRPr="001F0C39">
        <w:rPr>
          <w:rFonts w:ascii="Arial Narrow" w:hAnsi="Arial Narrow"/>
          <w:b/>
          <w:bCs/>
          <w:color w:val="auto"/>
        </w:rPr>
        <w:t>,</w:t>
      </w:r>
    </w:p>
    <w:p w:rsidR="00EE4575" w:rsidRPr="001F0C39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1F0C39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1F0C39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privind reducerea normei didactice cu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2 ore</w:t>
      </w:r>
      <w:r w:rsidR="00D7303D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săptămânal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pentru personalul didactic de predare cu o vechime în învăţământ de peste 25 de ani şi cu gradul didactic I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în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anul şcolar </w:t>
      </w:r>
      <w:r w:rsidR="0072073D">
        <w:rPr>
          <w:rFonts w:ascii="Arial Narrow" w:hAnsi="Arial Narrow"/>
          <w:i/>
          <w:color w:val="auto"/>
          <w:sz w:val="18"/>
          <w:szCs w:val="18"/>
        </w:rPr>
        <w:t>202</w:t>
      </w:r>
      <w:r w:rsidR="009252B3">
        <w:rPr>
          <w:rFonts w:ascii="Arial Narrow" w:hAnsi="Arial Narrow"/>
          <w:i/>
          <w:color w:val="auto"/>
          <w:sz w:val="18"/>
          <w:szCs w:val="18"/>
        </w:rPr>
        <w:t>4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9252B3">
        <w:rPr>
          <w:rFonts w:ascii="Arial Narrow" w:hAnsi="Arial Narrow"/>
          <w:i/>
          <w:color w:val="auto"/>
          <w:sz w:val="18"/>
          <w:szCs w:val="18"/>
        </w:rPr>
        <w:t>5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art. </w:t>
      </w:r>
      <w:r w:rsidR="009252B3">
        <w:rPr>
          <w:rFonts w:ascii="Arial Narrow" w:hAnsi="Arial Narrow"/>
          <w:b/>
          <w:i/>
          <w:color w:val="auto"/>
          <w:sz w:val="18"/>
          <w:szCs w:val="18"/>
        </w:rPr>
        <w:t>9</w:t>
      </w:r>
      <w:r w:rsidR="00051CA4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alin. </w:t>
      </w:r>
      <w:r w:rsidR="009252B3">
        <w:rPr>
          <w:rFonts w:ascii="Arial Narrow" w:hAnsi="Arial Narrow"/>
          <w:b/>
          <w:i/>
          <w:color w:val="auto"/>
          <w:sz w:val="18"/>
          <w:szCs w:val="18"/>
        </w:rPr>
        <w:t>(8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)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 din Metodologia-cadru privind mobilitatea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 xml:space="preserve">euniversitar în anul şcolar </w:t>
      </w:r>
      <w:r w:rsidR="006C7575">
        <w:rPr>
          <w:rFonts w:ascii="Arial Narrow" w:hAnsi="Arial Narrow"/>
          <w:i/>
          <w:color w:val="auto"/>
          <w:sz w:val="18"/>
          <w:szCs w:val="18"/>
        </w:rPr>
        <w:t>202</w:t>
      </w:r>
      <w:r w:rsidR="009252B3">
        <w:rPr>
          <w:rFonts w:ascii="Arial Narrow" w:hAnsi="Arial Narrow"/>
          <w:i/>
          <w:color w:val="auto"/>
          <w:sz w:val="18"/>
          <w:szCs w:val="18"/>
        </w:rPr>
        <w:t>4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9252B3">
        <w:rPr>
          <w:rFonts w:ascii="Arial Narrow" w:hAnsi="Arial Narrow"/>
          <w:i/>
          <w:color w:val="auto"/>
          <w:sz w:val="18"/>
          <w:szCs w:val="18"/>
        </w:rPr>
        <w:t>5</w:t>
      </w:r>
      <w:r w:rsidR="001D5815" w:rsidRPr="001F0C39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aprobată prin O</w:t>
      </w:r>
      <w:r w:rsidR="00CD55E4">
        <w:rPr>
          <w:rFonts w:ascii="Arial Narrow" w:hAnsi="Arial Narrow"/>
          <w:i/>
          <w:color w:val="auto"/>
          <w:sz w:val="18"/>
          <w:szCs w:val="18"/>
        </w:rPr>
        <w:t>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M</w:t>
      </w:r>
      <w:r w:rsidR="00CD55E4">
        <w:rPr>
          <w:rFonts w:ascii="Arial Narrow" w:hAnsi="Arial Narrow"/>
          <w:i/>
          <w:color w:val="auto"/>
          <w:sz w:val="18"/>
          <w:szCs w:val="18"/>
        </w:rPr>
        <w:t>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E</w:t>
      </w:r>
      <w:r w:rsidR="00CD55E4">
        <w:rPr>
          <w:rFonts w:ascii="Arial Narrow" w:hAnsi="Arial Narrow"/>
          <w:i/>
          <w:color w:val="auto"/>
          <w:sz w:val="18"/>
          <w:szCs w:val="18"/>
        </w:rPr>
        <w:t>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nr. </w:t>
      </w:r>
      <w:r w:rsidR="009252B3">
        <w:rPr>
          <w:rFonts w:ascii="Arial Narrow" w:hAnsi="Arial Narrow"/>
          <w:i/>
          <w:color w:val="auto"/>
          <w:sz w:val="18"/>
          <w:szCs w:val="18"/>
        </w:rPr>
        <w:t>6877/22.12.2023 și ale O.U.G. nr. 115/2023</w:t>
      </w:r>
      <w:r w:rsidR="00EE4575" w:rsidRPr="001F0C39">
        <w:rPr>
          <w:rFonts w:ascii="Arial Narrow" w:hAnsi="Arial Narrow"/>
          <w:i/>
          <w:color w:val="auto"/>
          <w:sz w:val="18"/>
          <w:szCs w:val="18"/>
        </w:rPr>
        <w:t>)</w:t>
      </w:r>
    </w:p>
    <w:p w:rsidR="00EE4575" w:rsidRPr="001F0C39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31484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Subsemnatul</w:t>
      </w:r>
      <w:r w:rsidR="00680651" w:rsidRPr="001F0C39">
        <w:rPr>
          <w:rFonts w:ascii="Arial Narrow" w:hAnsi="Arial Narrow" w:cs="Times New Roman"/>
          <w:color w:val="auto"/>
        </w:rPr>
        <w:t>/subsemnata</w:t>
      </w:r>
      <w:r w:rsidR="00BC60E3" w:rsidRPr="001F0C39">
        <w:rPr>
          <w:rFonts w:ascii="Arial Narrow" w:hAnsi="Arial Narrow" w:cs="Times New Roman"/>
          <w:color w:val="auto"/>
        </w:rPr>
        <w:t>,</w:t>
      </w:r>
      <w:r w:rsidR="00C76963" w:rsidRPr="001F0C39">
        <w:rPr>
          <w:rFonts w:ascii="Arial Narrow" w:hAnsi="Arial Narrow" w:cs="Times New Roman"/>
          <w:color w:val="auto"/>
          <w:lang w:val="pt-PT"/>
        </w:rPr>
        <w:t>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___________________________</w:t>
      </w:r>
      <w:r w:rsidR="00BE5DDC" w:rsidRPr="001F0C39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</w:t>
      </w:r>
      <w:r w:rsidR="00200E7E" w:rsidRPr="001F0C39">
        <w:rPr>
          <w:rFonts w:ascii="Arial Narrow" w:hAnsi="Arial Narrow" w:cs="Times New Roman"/>
          <w:color w:val="auto"/>
          <w:lang w:val="pt-PT"/>
        </w:rPr>
        <w:t xml:space="preserve">___ 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:rsidR="00EE4575" w:rsidRPr="001F0C39" w:rsidRDefault="00B076B2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1F0C39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1F0C39">
        <w:rPr>
          <w:rFonts w:ascii="Arial Narrow" w:hAnsi="Arial Narrow" w:cs="Times New Roman"/>
          <w:b/>
          <w:bCs/>
          <w:color w:val="auto"/>
        </w:rPr>
        <w:t xml:space="preserve">, </w:t>
      </w:r>
      <w:r w:rsidR="003F172E">
        <w:rPr>
          <w:rFonts w:ascii="Arial Narrow" w:hAnsi="Arial Narrow" w:cs="Times New Roman"/>
          <w:b/>
          <w:bCs/>
          <w:color w:val="auto"/>
        </w:rPr>
        <w:t xml:space="preserve">profesor </w:t>
      </w:r>
      <w:r w:rsidR="00EE4575" w:rsidRPr="003F172E">
        <w:rPr>
          <w:rFonts w:ascii="Arial Narrow" w:hAnsi="Arial Narrow" w:cs="Times New Roman"/>
          <w:b/>
          <w:color w:val="auto"/>
        </w:rPr>
        <w:t>titular</w:t>
      </w:r>
      <w:r w:rsidR="00E62587" w:rsidRPr="001F0C39">
        <w:rPr>
          <w:rFonts w:ascii="Arial Narrow" w:hAnsi="Arial Narrow" w:cs="Times New Roman"/>
          <w:color w:val="auto"/>
        </w:rPr>
        <w:t xml:space="preserve"> al</w:t>
      </w:r>
      <w:r w:rsidR="00EE4575" w:rsidRPr="001F0C39">
        <w:rPr>
          <w:rFonts w:ascii="Arial Narrow" w:hAnsi="Arial Narrow" w:cs="Times New Roman"/>
          <w:color w:val="auto"/>
        </w:rPr>
        <w:t xml:space="preserve"> unit</w:t>
      </w:r>
      <w:r w:rsidR="00E62587" w:rsidRPr="001F0C39">
        <w:rPr>
          <w:rFonts w:ascii="Arial Narrow" w:hAnsi="Arial Narrow" w:cs="Times New Roman"/>
          <w:color w:val="auto"/>
        </w:rPr>
        <w:t>ăţii</w:t>
      </w:r>
      <w:r w:rsidRPr="001F0C39">
        <w:rPr>
          <w:rFonts w:ascii="Arial Narrow" w:hAnsi="Arial Narrow" w:cs="Times New Roman"/>
          <w:color w:val="auto"/>
        </w:rPr>
        <w:t xml:space="preserve"> de învăţământ </w:t>
      </w:r>
      <w:r w:rsidR="005041F7" w:rsidRPr="001F0C39">
        <w:rPr>
          <w:rFonts w:ascii="Arial Narrow" w:hAnsi="Arial Narrow" w:cs="Times New Roman"/>
          <w:color w:val="auto"/>
        </w:rPr>
        <w:t>_</w:t>
      </w:r>
      <w:r w:rsidR="00AC5863" w:rsidRPr="001F0C39">
        <w:rPr>
          <w:rFonts w:ascii="Arial Narrow" w:hAnsi="Arial Narrow" w:cs="Times New Roman"/>
          <w:color w:val="auto"/>
        </w:rPr>
        <w:t>___</w:t>
      </w:r>
      <w:r w:rsidR="005041F7" w:rsidRPr="001F0C39">
        <w:rPr>
          <w:rFonts w:ascii="Arial Narrow" w:hAnsi="Arial Narrow" w:cs="Times New Roman"/>
          <w:color w:val="auto"/>
        </w:rPr>
        <w:t>__________</w:t>
      </w:r>
      <w:r w:rsidR="00C76963" w:rsidRPr="001F0C39">
        <w:rPr>
          <w:rFonts w:ascii="Arial Narrow" w:hAnsi="Arial Narrow" w:cs="Times New Roman"/>
          <w:color w:val="auto"/>
        </w:rPr>
        <w:t>_</w:t>
      </w:r>
      <w:r w:rsidR="005041F7" w:rsidRPr="001F0C39">
        <w:rPr>
          <w:rFonts w:ascii="Arial Narrow" w:hAnsi="Arial Narrow" w:cs="Times New Roman"/>
          <w:color w:val="auto"/>
        </w:rPr>
        <w:t>_</w:t>
      </w:r>
    </w:p>
    <w:p w:rsidR="00EE4575" w:rsidRPr="001F0C39" w:rsidRDefault="00B076B2" w:rsidP="001D5815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______________________________________________</w:t>
      </w:r>
      <w:r w:rsidR="006052C6" w:rsidRPr="001F0C39">
        <w:rPr>
          <w:rFonts w:ascii="Arial Narrow" w:hAnsi="Arial Narrow" w:cs="Times New Roman"/>
          <w:color w:val="auto"/>
        </w:rPr>
        <w:t>_______________</w:t>
      </w:r>
      <w:r w:rsidR="00C76963" w:rsidRPr="001F0C39">
        <w:rPr>
          <w:rFonts w:ascii="Arial Narrow" w:hAnsi="Arial Narrow" w:cs="Times New Roman"/>
          <w:color w:val="auto"/>
        </w:rPr>
        <w:t>___________________________</w:t>
      </w:r>
    </w:p>
    <w:p w:rsidR="00EE4575" w:rsidRPr="001F0C39" w:rsidRDefault="00EE457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î</w:t>
      </w:r>
      <w:r w:rsidR="00B076B2" w:rsidRPr="001F0C39">
        <w:rPr>
          <w:rFonts w:ascii="Arial Narrow" w:hAnsi="Arial Narrow" w:cs="Times New Roman"/>
          <w:color w:val="auto"/>
        </w:rPr>
        <w:t xml:space="preserve">n baza Deciziei </w:t>
      </w:r>
      <w:r w:rsidR="005041F7" w:rsidRPr="001F0C39">
        <w:rPr>
          <w:rFonts w:ascii="Arial Narrow" w:hAnsi="Arial Narrow" w:cs="Times New Roman"/>
          <w:color w:val="auto"/>
        </w:rPr>
        <w:t xml:space="preserve">ISJ </w:t>
      </w:r>
      <w:r w:rsidR="006C2592">
        <w:rPr>
          <w:rFonts w:ascii="Arial Narrow" w:hAnsi="Arial Narrow" w:cs="Times New Roman"/>
          <w:color w:val="auto"/>
        </w:rPr>
        <w:t>Olt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nr.</w:t>
      </w:r>
      <w:r w:rsidR="005041F7" w:rsidRPr="001F0C39">
        <w:rPr>
          <w:rFonts w:ascii="Arial Narrow" w:hAnsi="Arial Narrow" w:cs="Times New Roman"/>
          <w:color w:val="auto"/>
        </w:rPr>
        <w:t>___________</w:t>
      </w:r>
      <w:r w:rsidR="00B076B2" w:rsidRPr="001F0C39">
        <w:rPr>
          <w:rFonts w:ascii="Arial Narrow" w:hAnsi="Arial Narrow" w:cs="Times New Roman"/>
          <w:color w:val="auto"/>
        </w:rPr>
        <w:t xml:space="preserve"> din data de</w:t>
      </w:r>
      <w:r w:rsidR="005041F7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____________ pe catedra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de:</w:t>
      </w:r>
      <w:r w:rsidR="00D7303D" w:rsidRPr="001F0C39">
        <w:rPr>
          <w:rFonts w:ascii="Arial Narrow" w:hAnsi="Arial Narrow" w:cs="Times New Roman"/>
          <w:color w:val="auto"/>
        </w:rPr>
        <w:t xml:space="preserve"> </w:t>
      </w:r>
      <w:r w:rsidR="00C76963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</w:t>
      </w:r>
      <w:r w:rsidR="00BC60E3" w:rsidRPr="001F0C39">
        <w:rPr>
          <w:rFonts w:ascii="Arial Narrow" w:hAnsi="Arial Narrow" w:cs="Times New Roman"/>
          <w:color w:val="auto"/>
        </w:rPr>
        <w:t>_________________</w:t>
      </w:r>
      <w:r w:rsidR="001D5815" w:rsidRPr="001F0C39">
        <w:rPr>
          <w:rFonts w:ascii="Arial Narrow" w:hAnsi="Arial Narrow" w:cs="Times New Roman"/>
          <w:color w:val="auto"/>
        </w:rPr>
        <w:t>_</w:t>
      </w:r>
      <w:r w:rsidR="0031484D" w:rsidRPr="001F0C39">
        <w:rPr>
          <w:rFonts w:ascii="Arial Narrow" w:hAnsi="Arial Narrow" w:cs="Times New Roman"/>
          <w:color w:val="auto"/>
        </w:rPr>
        <w:t>_</w:t>
      </w:r>
      <w:r w:rsidR="00B076B2" w:rsidRPr="001F0C39">
        <w:rPr>
          <w:rFonts w:ascii="Arial Narrow" w:hAnsi="Arial Narrow" w:cs="Times New Roman"/>
          <w:color w:val="auto"/>
        </w:rPr>
        <w:t>____________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  <w:r w:rsidR="00B076B2" w:rsidRPr="001F0C39">
        <w:rPr>
          <w:rFonts w:ascii="Arial Narrow" w:hAnsi="Arial Narrow" w:cs="Times New Roman"/>
          <w:color w:val="auto"/>
        </w:rPr>
        <w:t>_________________________</w:t>
      </w:r>
      <w:r w:rsidR="00C76963" w:rsidRPr="001F0C39">
        <w:rPr>
          <w:rFonts w:ascii="Arial Narrow" w:hAnsi="Arial Narrow" w:cs="Times New Roman"/>
          <w:color w:val="auto"/>
        </w:rPr>
        <w:t>________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:rsidR="00EE4575" w:rsidRPr="001F0C39" w:rsidRDefault="00AD286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am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color w:val="auto"/>
        </w:rPr>
        <w:t xml:space="preserve">o </w:t>
      </w:r>
      <w:r w:rsidR="00E62587" w:rsidRPr="001F0C39">
        <w:rPr>
          <w:rFonts w:ascii="Arial Narrow" w:hAnsi="Arial Narrow" w:cs="Times New Roman"/>
          <w:b/>
          <w:color w:val="auto"/>
        </w:rPr>
        <w:t>vechime</w:t>
      </w:r>
      <w:r w:rsidR="00E62587" w:rsidRPr="001F0C39">
        <w:rPr>
          <w:rFonts w:ascii="Arial Narrow" w:hAnsi="Arial Narrow" w:cs="Times New Roman"/>
          <w:color w:val="auto"/>
        </w:rPr>
        <w:t xml:space="preserve"> în învăţământ</w:t>
      </w:r>
      <w:r w:rsidR="00C76963" w:rsidRPr="001F0C39">
        <w:rPr>
          <w:rFonts w:ascii="Arial Narrow" w:hAnsi="Arial Narrow" w:cs="Times New Roman"/>
          <w:color w:val="auto"/>
        </w:rPr>
        <w:t xml:space="preserve">, la data de </w:t>
      </w:r>
      <w:r w:rsidR="00C76963" w:rsidRPr="001F0C39">
        <w:rPr>
          <w:rFonts w:ascii="Arial Narrow" w:hAnsi="Arial Narrow" w:cs="Times New Roman"/>
          <w:b/>
          <w:color w:val="auto"/>
        </w:rPr>
        <w:t>01.09.20</w:t>
      </w:r>
      <w:r w:rsidR="008B4933">
        <w:rPr>
          <w:rFonts w:ascii="Arial Narrow" w:hAnsi="Arial Narrow" w:cs="Times New Roman"/>
          <w:b/>
          <w:color w:val="auto"/>
        </w:rPr>
        <w:t>2</w:t>
      </w:r>
      <w:r w:rsidR="009252B3">
        <w:rPr>
          <w:rFonts w:ascii="Arial Narrow" w:hAnsi="Arial Narrow" w:cs="Times New Roman"/>
          <w:b/>
          <w:color w:val="auto"/>
        </w:rPr>
        <w:t>4</w:t>
      </w:r>
      <w:r w:rsidR="00C76963" w:rsidRPr="001F0C39">
        <w:rPr>
          <w:rFonts w:ascii="Arial Narrow" w:hAnsi="Arial Narrow" w:cs="Times New Roman"/>
          <w:color w:val="auto"/>
        </w:rPr>
        <w:t>,</w:t>
      </w:r>
      <w:r w:rsidR="00E62587" w:rsidRPr="001F0C39">
        <w:rPr>
          <w:rFonts w:ascii="Arial Narrow" w:hAnsi="Arial Narrow" w:cs="Times New Roman"/>
          <w:color w:val="auto"/>
        </w:rPr>
        <w:t xml:space="preserve"> de _</w:t>
      </w:r>
      <w:r w:rsidRPr="001F0C39">
        <w:rPr>
          <w:rFonts w:ascii="Arial Narrow" w:hAnsi="Arial Narrow" w:cs="Times New Roman"/>
          <w:color w:val="auto"/>
        </w:rPr>
        <w:t>__</w:t>
      </w:r>
      <w:r w:rsidR="00E62587" w:rsidRPr="001F0C39">
        <w:rPr>
          <w:rFonts w:ascii="Arial Narrow" w:hAnsi="Arial Narrow" w:cs="Times New Roman"/>
          <w:color w:val="auto"/>
        </w:rPr>
        <w:t xml:space="preserve">___ ani şi </w:t>
      </w:r>
      <w:r w:rsidRPr="001F0C39">
        <w:rPr>
          <w:rFonts w:ascii="Arial Narrow" w:hAnsi="Arial Narrow" w:cs="Times New Roman"/>
          <w:color w:val="auto"/>
        </w:rPr>
        <w:t xml:space="preserve">am obţinut </w:t>
      </w:r>
      <w:r w:rsidR="00E62587" w:rsidRPr="001F0C39">
        <w:rPr>
          <w:rFonts w:ascii="Arial Narrow" w:hAnsi="Arial Narrow" w:cs="Times New Roman"/>
          <w:b/>
          <w:color w:val="auto"/>
        </w:rPr>
        <w:t>gradul didactic</w:t>
      </w:r>
      <w:r w:rsidR="00983D8C">
        <w:rPr>
          <w:rFonts w:ascii="Arial Narrow" w:hAnsi="Arial Narrow" w:cs="Times New Roman"/>
          <w:color w:val="auto"/>
        </w:rPr>
        <w:t xml:space="preserve"> </w:t>
      </w:r>
      <w:r w:rsidR="00983D8C" w:rsidRPr="00983D8C">
        <w:rPr>
          <w:rFonts w:ascii="Arial Narrow" w:hAnsi="Arial Narrow" w:cs="Times New Roman"/>
          <w:b/>
          <w:color w:val="auto"/>
        </w:rPr>
        <w:t>I</w:t>
      </w:r>
      <w:r w:rsidR="00983D8C">
        <w:rPr>
          <w:rFonts w:ascii="Arial Narrow" w:hAnsi="Arial Narrow" w:cs="Times New Roman"/>
          <w:color w:val="auto"/>
        </w:rPr>
        <w:t>.</w:t>
      </w:r>
    </w:p>
    <w:p w:rsidR="00E62587" w:rsidRPr="001F0C39" w:rsidRDefault="00AD286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V</w:t>
      </w:r>
      <w:r w:rsidR="001D3754" w:rsidRPr="001F0C39">
        <w:rPr>
          <w:rFonts w:ascii="Arial Narrow" w:hAnsi="Arial Narrow" w:cs="Times New Roman"/>
          <w:color w:val="auto"/>
        </w:rPr>
        <w:t>ă rog să-mi aprobaţi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b/>
          <w:color w:val="auto"/>
        </w:rPr>
        <w:t xml:space="preserve">reducerea normei didactice </w:t>
      </w:r>
      <w:r w:rsidR="00E62587" w:rsidRPr="001F0C39">
        <w:rPr>
          <w:rFonts w:ascii="Arial Narrow" w:hAnsi="Arial Narrow" w:cs="Times New Roman"/>
          <w:color w:val="auto"/>
        </w:rPr>
        <w:t>de predare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>învăţare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 xml:space="preserve">evaluare </w:t>
      </w:r>
      <w:r w:rsidR="00E62587" w:rsidRPr="001F0C39">
        <w:rPr>
          <w:rFonts w:ascii="Arial Narrow" w:hAnsi="Arial Narrow" w:cs="Times New Roman"/>
          <w:b/>
          <w:color w:val="auto"/>
        </w:rPr>
        <w:t>cu 2 ore</w:t>
      </w:r>
      <w:r w:rsidR="00D7303D" w:rsidRPr="001F0C39">
        <w:rPr>
          <w:rFonts w:ascii="Arial Narrow" w:hAnsi="Arial Narrow" w:cs="Times New Roman"/>
          <w:color w:val="auto"/>
        </w:rPr>
        <w:t xml:space="preserve"> pe săptămână,</w:t>
      </w:r>
      <w:r w:rsidRPr="001F0C39">
        <w:rPr>
          <w:rFonts w:ascii="Arial Narrow" w:hAnsi="Arial Narrow" w:cs="Times New Roman"/>
          <w:color w:val="auto"/>
        </w:rPr>
        <w:t xml:space="preserve"> în anul şcolar </w:t>
      </w:r>
      <w:r w:rsidR="008B4933">
        <w:rPr>
          <w:rFonts w:ascii="Arial Narrow" w:hAnsi="Arial Narrow" w:cs="Times New Roman"/>
          <w:color w:val="auto"/>
        </w:rPr>
        <w:t>202</w:t>
      </w:r>
      <w:r w:rsidR="00983D8C">
        <w:rPr>
          <w:rFonts w:ascii="Arial Narrow" w:hAnsi="Arial Narrow" w:cs="Times New Roman"/>
          <w:color w:val="auto"/>
        </w:rPr>
        <w:t>3</w:t>
      </w:r>
      <w:r w:rsidR="008B4933">
        <w:rPr>
          <w:rFonts w:ascii="Arial Narrow" w:hAnsi="Arial Narrow" w:cs="Times New Roman"/>
          <w:color w:val="auto"/>
        </w:rPr>
        <w:t>-202</w:t>
      </w:r>
      <w:r w:rsidR="00983D8C">
        <w:rPr>
          <w:rFonts w:ascii="Arial Narrow" w:hAnsi="Arial Narrow" w:cs="Times New Roman"/>
          <w:color w:val="auto"/>
        </w:rPr>
        <w:t>4</w:t>
      </w:r>
      <w:r w:rsidR="0055505D" w:rsidRPr="001F0C39">
        <w:rPr>
          <w:rFonts w:ascii="Arial Narrow" w:hAnsi="Arial Narrow" w:cs="Times New Roman"/>
          <w:color w:val="auto"/>
        </w:rPr>
        <w:t xml:space="preserve">, conform prevederilor </w:t>
      </w:r>
      <w:r w:rsidR="0055505D" w:rsidRPr="001F0C39">
        <w:rPr>
          <w:rFonts w:ascii="Arial Narrow" w:hAnsi="Arial Narrow" w:cs="Times New Roman"/>
          <w:b/>
          <w:color w:val="auto"/>
        </w:rPr>
        <w:t xml:space="preserve">art. </w:t>
      </w:r>
      <w:r w:rsidR="009252B3">
        <w:rPr>
          <w:rFonts w:ascii="Arial Narrow" w:hAnsi="Arial Narrow" w:cs="Times New Roman"/>
          <w:b/>
          <w:color w:val="auto"/>
        </w:rPr>
        <w:t>9</w:t>
      </w:r>
      <w:r w:rsidR="0055505D" w:rsidRPr="001F0C39">
        <w:rPr>
          <w:rFonts w:ascii="Arial Narrow" w:hAnsi="Arial Narrow" w:cs="Times New Roman"/>
          <w:b/>
          <w:color w:val="auto"/>
        </w:rPr>
        <w:t xml:space="preserve"> alin. (</w:t>
      </w:r>
      <w:r w:rsidR="009252B3">
        <w:rPr>
          <w:rFonts w:ascii="Arial Narrow" w:hAnsi="Arial Narrow" w:cs="Times New Roman"/>
          <w:b/>
          <w:color w:val="auto"/>
        </w:rPr>
        <w:t>8</w:t>
      </w:r>
      <w:r w:rsidR="001F0C39" w:rsidRPr="001F0C39">
        <w:rPr>
          <w:rFonts w:ascii="Arial Narrow" w:hAnsi="Arial Narrow" w:cs="Times New Roman"/>
          <w:b/>
          <w:color w:val="auto"/>
        </w:rPr>
        <w:t>)</w:t>
      </w:r>
      <w:r w:rsidR="001F0C39">
        <w:rPr>
          <w:rFonts w:ascii="Arial Narrow" w:hAnsi="Arial Narrow" w:cs="Times New Roman"/>
          <w:color w:val="auto"/>
        </w:rPr>
        <w:t xml:space="preserve"> din Metodologie</w:t>
      </w:r>
      <w:r w:rsidR="00E62587" w:rsidRPr="001F0C39">
        <w:rPr>
          <w:rFonts w:ascii="Arial Narrow" w:hAnsi="Arial Narrow" w:cs="Times New Roman"/>
          <w:color w:val="auto"/>
        </w:rPr>
        <w:t>.</w:t>
      </w:r>
    </w:p>
    <w:p w:rsidR="0031484D" w:rsidRPr="001F0C39" w:rsidRDefault="001D581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Menţionez că mă încadrez în prevederile </w:t>
      </w:r>
      <w:r w:rsidRPr="001F0C39">
        <w:rPr>
          <w:rFonts w:ascii="Arial Narrow" w:hAnsi="Arial Narrow" w:cs="Times New Roman"/>
          <w:b/>
          <w:color w:val="auto"/>
        </w:rPr>
        <w:t xml:space="preserve">art. </w:t>
      </w:r>
      <w:r w:rsidR="009252B3">
        <w:rPr>
          <w:rFonts w:ascii="Arial Narrow" w:hAnsi="Arial Narrow" w:cs="Times New Roman"/>
          <w:b/>
          <w:color w:val="auto"/>
        </w:rPr>
        <w:t>9</w:t>
      </w:r>
      <w:r w:rsidRPr="001F0C39">
        <w:rPr>
          <w:rFonts w:ascii="Arial Narrow" w:hAnsi="Arial Narrow" w:cs="Times New Roman"/>
          <w:b/>
          <w:color w:val="auto"/>
        </w:rPr>
        <w:t xml:space="preserve"> alin. (</w:t>
      </w:r>
      <w:r w:rsidR="009252B3">
        <w:rPr>
          <w:rFonts w:ascii="Arial Narrow" w:hAnsi="Arial Narrow" w:cs="Times New Roman"/>
          <w:b/>
          <w:color w:val="auto"/>
        </w:rPr>
        <w:t>8</w:t>
      </w:r>
      <w:r w:rsidRPr="001F0C39">
        <w:rPr>
          <w:rFonts w:ascii="Arial Narrow" w:hAnsi="Arial Narrow" w:cs="Times New Roman"/>
          <w:b/>
          <w:color w:val="auto"/>
        </w:rPr>
        <w:t>)</w:t>
      </w:r>
      <w:r w:rsidRPr="001F0C39">
        <w:rPr>
          <w:rFonts w:ascii="Arial Narrow" w:hAnsi="Arial Narrow" w:cs="Times New Roman"/>
          <w:color w:val="auto"/>
        </w:rPr>
        <w:t xml:space="preserve"> din </w:t>
      </w:r>
      <w:r w:rsidRPr="001F0C39">
        <w:rPr>
          <w:rFonts w:ascii="Arial Narrow" w:hAnsi="Arial Narrow" w:cs="Times New Roman"/>
          <w:i/>
          <w:color w:val="auto"/>
        </w:rPr>
        <w:t>Metodologia-cadru privind mobilitatea</w:t>
      </w:r>
      <w:r w:rsidR="00983D8C">
        <w:rPr>
          <w:rFonts w:ascii="Arial Narrow" w:hAnsi="Arial Narrow" w:cs="Times New Roman"/>
          <w:i/>
          <w:color w:val="auto"/>
        </w:rPr>
        <w:t xml:space="preserve"> </w:t>
      </w:r>
      <w:r w:rsidRPr="001F0C39">
        <w:rPr>
          <w:rFonts w:ascii="Arial Narrow" w:hAnsi="Arial Narrow" w:cs="Times New Roman"/>
          <w:i/>
          <w:color w:val="auto"/>
        </w:rPr>
        <w:t>personalului didactic de predare din învăţământul pr</w:t>
      </w:r>
      <w:r w:rsidR="0055505D" w:rsidRPr="001F0C39">
        <w:rPr>
          <w:rFonts w:ascii="Arial Narrow" w:hAnsi="Arial Narrow" w:cs="Times New Roman"/>
          <w:i/>
          <w:color w:val="auto"/>
        </w:rPr>
        <w:t xml:space="preserve">euniversitar în anul şcolar </w:t>
      </w:r>
      <w:r w:rsidR="003F172E">
        <w:rPr>
          <w:rFonts w:ascii="Arial Narrow" w:hAnsi="Arial Narrow" w:cs="Times New Roman"/>
          <w:i/>
          <w:color w:val="auto"/>
        </w:rPr>
        <w:t>202</w:t>
      </w:r>
      <w:r w:rsidR="009252B3">
        <w:rPr>
          <w:rFonts w:ascii="Arial Narrow" w:hAnsi="Arial Narrow" w:cs="Times New Roman"/>
          <w:i/>
          <w:color w:val="auto"/>
        </w:rPr>
        <w:t>4</w:t>
      </w:r>
      <w:r w:rsidR="003F172E">
        <w:rPr>
          <w:rFonts w:ascii="Arial Narrow" w:hAnsi="Arial Narrow" w:cs="Times New Roman"/>
          <w:i/>
          <w:color w:val="auto"/>
        </w:rPr>
        <w:t>-202</w:t>
      </w:r>
      <w:r w:rsidR="009252B3">
        <w:rPr>
          <w:rFonts w:ascii="Arial Narrow" w:hAnsi="Arial Narrow" w:cs="Times New Roman"/>
          <w:i/>
          <w:color w:val="auto"/>
        </w:rPr>
        <w:t>5</w:t>
      </w:r>
      <w:r w:rsidR="00983D8C">
        <w:rPr>
          <w:rFonts w:ascii="Arial Narrow" w:hAnsi="Arial Narrow" w:cs="Times New Roman"/>
          <w:i/>
          <w:color w:val="auto"/>
        </w:rPr>
        <w:t>,</w:t>
      </w:r>
      <w:r w:rsidRPr="001F0C39">
        <w:rPr>
          <w:rFonts w:ascii="Arial Narrow" w:hAnsi="Arial Narrow" w:cs="Times New Roman"/>
          <w:color w:val="auto"/>
        </w:rPr>
        <w:t xml:space="preserve"> aprobată prin O</w:t>
      </w:r>
      <w:r w:rsidR="00CD55E4">
        <w:rPr>
          <w:rFonts w:ascii="Arial Narrow" w:hAnsi="Arial Narrow" w:cs="Times New Roman"/>
          <w:color w:val="auto"/>
        </w:rPr>
        <w:t>.</w:t>
      </w:r>
      <w:r w:rsidRPr="001F0C39">
        <w:rPr>
          <w:rFonts w:ascii="Arial Narrow" w:hAnsi="Arial Narrow" w:cs="Times New Roman"/>
          <w:color w:val="auto"/>
        </w:rPr>
        <w:t>M</w:t>
      </w:r>
      <w:r w:rsidR="00CD55E4">
        <w:rPr>
          <w:rFonts w:ascii="Arial Narrow" w:hAnsi="Arial Narrow" w:cs="Times New Roman"/>
          <w:color w:val="auto"/>
        </w:rPr>
        <w:t>.</w:t>
      </w:r>
      <w:r w:rsidRPr="001F0C39">
        <w:rPr>
          <w:rFonts w:ascii="Arial Narrow" w:hAnsi="Arial Narrow" w:cs="Times New Roman"/>
          <w:color w:val="auto"/>
        </w:rPr>
        <w:t>E</w:t>
      </w:r>
      <w:r w:rsidR="00CD55E4">
        <w:rPr>
          <w:rFonts w:ascii="Arial Narrow" w:hAnsi="Arial Narrow" w:cs="Times New Roman"/>
          <w:color w:val="auto"/>
        </w:rPr>
        <w:t>.</w:t>
      </w:r>
      <w:r w:rsidRPr="001F0C39">
        <w:rPr>
          <w:rFonts w:ascii="Arial Narrow" w:hAnsi="Arial Narrow" w:cs="Times New Roman"/>
          <w:color w:val="auto"/>
        </w:rPr>
        <w:t xml:space="preserve"> nr. </w:t>
      </w:r>
      <w:r w:rsidR="009252B3">
        <w:rPr>
          <w:rFonts w:ascii="Arial Narrow" w:hAnsi="Arial Narrow" w:cs="Times New Roman"/>
          <w:color w:val="auto"/>
        </w:rPr>
        <w:t>6877/22.12.2023</w:t>
      </w:r>
      <w:r w:rsidRPr="001F0C39">
        <w:rPr>
          <w:rFonts w:ascii="Arial Narrow" w:hAnsi="Arial Narrow" w:cs="Times New Roman"/>
          <w:color w:val="auto"/>
        </w:rPr>
        <w:t>.</w:t>
      </w:r>
    </w:p>
    <w:p w:rsidR="00D7303D" w:rsidRPr="001F0C39" w:rsidRDefault="00D7303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Cunosc </w:t>
      </w:r>
      <w:r w:rsidR="00CD55E4">
        <w:rPr>
          <w:rFonts w:ascii="Arial Narrow" w:hAnsi="Arial Narrow" w:cs="Times New Roman"/>
          <w:color w:val="auto"/>
        </w:rPr>
        <w:t>prevederile art. 262 alin.(4-</w:t>
      </w:r>
      <w:r w:rsidRPr="001F0C39">
        <w:rPr>
          <w:rFonts w:ascii="Arial Narrow" w:hAnsi="Arial Narrow" w:cs="Times New Roman"/>
          <w:color w:val="auto"/>
        </w:rPr>
        <w:t>6) din Legea nr. 1/2011 cu modificările şi completările ulterioare</w:t>
      </w:r>
      <w:r w:rsidR="001F0C39">
        <w:rPr>
          <w:rFonts w:ascii="Arial Narrow" w:hAnsi="Arial Narrow" w:cs="Times New Roman"/>
          <w:color w:val="auto"/>
        </w:rPr>
        <w:t xml:space="preserve"> şi</w:t>
      </w:r>
      <w:r w:rsidR="00CD55E4">
        <w:rPr>
          <w:rFonts w:ascii="Arial Narrow" w:hAnsi="Arial Narrow" w:cs="Times New Roman"/>
          <w:color w:val="auto"/>
        </w:rPr>
        <w:t xml:space="preserve"> </w:t>
      </w:r>
      <w:r w:rsidR="001F0C39">
        <w:rPr>
          <w:rFonts w:ascii="Arial Narrow" w:hAnsi="Arial Narrow" w:cs="Times New Roman"/>
          <w:color w:val="auto"/>
        </w:rPr>
        <w:t xml:space="preserve">prevederile art. </w:t>
      </w:r>
      <w:r w:rsidR="009252B3">
        <w:rPr>
          <w:rFonts w:ascii="Arial Narrow" w:hAnsi="Arial Narrow" w:cs="Times New Roman"/>
          <w:color w:val="auto"/>
        </w:rPr>
        <w:t>9</w:t>
      </w:r>
      <w:r w:rsidR="006C2592">
        <w:rPr>
          <w:rFonts w:ascii="Arial Narrow" w:hAnsi="Arial Narrow" w:cs="Times New Roman"/>
          <w:color w:val="auto"/>
        </w:rPr>
        <w:t xml:space="preserve"> alin</w:t>
      </w:r>
      <w:r w:rsidR="00102A49">
        <w:rPr>
          <w:rFonts w:ascii="Arial Narrow" w:hAnsi="Arial Narrow" w:cs="Times New Roman"/>
          <w:color w:val="auto"/>
        </w:rPr>
        <w:t xml:space="preserve">. </w:t>
      </w:r>
      <w:r w:rsidR="006C2592">
        <w:rPr>
          <w:rFonts w:ascii="Arial Narrow" w:hAnsi="Arial Narrow" w:cs="Times New Roman"/>
          <w:color w:val="auto"/>
        </w:rPr>
        <w:t>(</w:t>
      </w:r>
      <w:r w:rsidR="009252B3">
        <w:rPr>
          <w:rFonts w:ascii="Arial Narrow" w:hAnsi="Arial Narrow" w:cs="Times New Roman"/>
          <w:color w:val="auto"/>
        </w:rPr>
        <w:t xml:space="preserve">8), </w:t>
      </w:r>
      <w:r w:rsidR="006C2592">
        <w:rPr>
          <w:rFonts w:ascii="Arial Narrow" w:hAnsi="Arial Narrow" w:cs="Times New Roman"/>
          <w:color w:val="auto"/>
        </w:rPr>
        <w:t xml:space="preserve">ale art. </w:t>
      </w:r>
      <w:r w:rsidR="001F0C39">
        <w:rPr>
          <w:rFonts w:ascii="Arial Narrow" w:hAnsi="Arial Narrow" w:cs="Times New Roman"/>
          <w:color w:val="auto"/>
        </w:rPr>
        <w:t>94 alin. (1) din Metodologie</w:t>
      </w:r>
      <w:r w:rsidR="009252B3">
        <w:rPr>
          <w:rFonts w:ascii="Arial Narrow" w:hAnsi="Arial Narrow" w:cs="Times New Roman"/>
          <w:color w:val="auto"/>
        </w:rPr>
        <w:t xml:space="preserve"> și ale O.U.G. nr. 115/2023</w:t>
      </w:r>
      <w:r w:rsidRPr="001F0C39">
        <w:rPr>
          <w:rFonts w:ascii="Arial Narrow" w:hAnsi="Arial Narrow" w:cs="Times New Roman"/>
          <w:color w:val="auto"/>
        </w:rPr>
        <w:t>.</w:t>
      </w:r>
    </w:p>
    <w:p w:rsidR="006C2592" w:rsidRDefault="006C2592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6C2592" w:rsidRDefault="006C2592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EE4575" w:rsidRPr="001F0C39" w:rsidRDefault="006C2592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Extr</w:t>
      </w:r>
      <w:r>
        <w:rPr>
          <w:rFonts w:ascii="Arial Narrow" w:hAnsi="Arial Narrow"/>
          <w:i/>
          <w:color w:val="auto"/>
          <w:sz w:val="16"/>
          <w:szCs w:val="16"/>
        </w:rPr>
        <w:t xml:space="preserve">as din art. 262 /Legea nr. 1/2011, </w:t>
      </w:r>
      <w:r w:rsidRPr="001F0C39">
        <w:rPr>
          <w:rFonts w:ascii="Arial Narrow" w:hAnsi="Arial Narrow"/>
          <w:i/>
          <w:color w:val="auto"/>
          <w:sz w:val="16"/>
          <w:szCs w:val="16"/>
        </w:rPr>
        <w:t>cu modificările şi completările ulterioare</w:t>
      </w:r>
    </w:p>
    <w:p w:rsid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>
        <w:rPr>
          <w:rFonts w:ascii="Arial Narrow" w:hAnsi="Arial Narrow" w:cs="Times New Roman"/>
          <w:color w:val="auto"/>
          <w:sz w:val="18"/>
          <w:szCs w:val="18"/>
        </w:rPr>
        <w:t xml:space="preserve">(4) </w:t>
      </w: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pentru personalul didactic de predare şi de instruire practică cu o vechime în învăţământ de peste 25 de ani, cu gradul didactic I, şi cel din corpul profesorilor mentori se poate reduce cu două ore săptămânal, fără diminuarea salariului. </w:t>
      </w:r>
    </w:p>
    <w:p w:rsid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(5) Norma didactică se poate reduce ca urmare a solicitării cadrului didactic, adresată directorului şcolii. </w:t>
      </w:r>
    </w:p>
    <w:p w:rsidR="004B46A8" w:rsidRP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(6) Personalul didactic de predare şi de instruire practică, care beneficiază de reducerea normei didactice, </w:t>
      </w:r>
      <w:r w:rsidRPr="006C2592">
        <w:rPr>
          <w:rFonts w:ascii="Arial Narrow" w:hAnsi="Arial Narrow" w:cs="Times New Roman"/>
          <w:b/>
          <w:color w:val="auto"/>
          <w:sz w:val="18"/>
          <w:szCs w:val="18"/>
        </w:rPr>
        <w:t>poate avea dreptul la</w:t>
      </w:r>
      <w:r w:rsidR="00D81308">
        <w:rPr>
          <w:rFonts w:ascii="Arial Narrow" w:hAnsi="Arial Narrow" w:cs="Times New Roman"/>
          <w:b/>
          <w:color w:val="auto"/>
          <w:sz w:val="18"/>
          <w:szCs w:val="18"/>
        </w:rPr>
        <w:t xml:space="preserve"> </w:t>
      </w:r>
      <w:r w:rsidRPr="006C2592">
        <w:rPr>
          <w:rFonts w:ascii="Arial Narrow" w:hAnsi="Arial Narrow" w:cs="Times New Roman"/>
          <w:b/>
          <w:color w:val="auto"/>
          <w:sz w:val="18"/>
          <w:szCs w:val="18"/>
        </w:rPr>
        <w:t>remunerarea activităţii în regim de plată cu ora, doar după efectuarea normei complete</w:t>
      </w:r>
      <w:r w:rsidRPr="006C2592">
        <w:rPr>
          <w:rFonts w:ascii="Arial Narrow" w:hAnsi="Arial Narrow" w:cs="Times New Roman"/>
          <w:color w:val="auto"/>
          <w:sz w:val="18"/>
          <w:szCs w:val="18"/>
        </w:rPr>
        <w:t>, prevăzute la alin. (3) lit. c), d) şi e).</w:t>
      </w:r>
    </w:p>
    <w:p w:rsidR="0055505D" w:rsidRDefault="0055505D" w:rsidP="00AC5863">
      <w:pPr>
        <w:pStyle w:val="Default"/>
        <w:rPr>
          <w:rFonts w:ascii="Arial Narrow" w:hAnsi="Arial Narrow" w:cs="Times New Roman"/>
          <w:color w:val="auto"/>
        </w:rPr>
      </w:pPr>
    </w:p>
    <w:p w:rsidR="006C2592" w:rsidRDefault="006C2592" w:rsidP="00AC5863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Extr</w:t>
      </w:r>
      <w:r>
        <w:rPr>
          <w:rFonts w:ascii="Arial Narrow" w:hAnsi="Arial Narrow"/>
          <w:i/>
          <w:color w:val="auto"/>
          <w:sz w:val="16"/>
          <w:szCs w:val="16"/>
        </w:rPr>
        <w:t>as din Metodologia-cadru</w:t>
      </w:r>
    </w:p>
    <w:p w:rsidR="006C2592" w:rsidRPr="006C2592" w:rsidRDefault="00DE6355" w:rsidP="00CD55E4">
      <w:pPr>
        <w:pStyle w:val="Default"/>
        <w:ind w:firstLine="567"/>
        <w:jc w:val="both"/>
        <w:rPr>
          <w:rFonts w:ascii="Arial Narrow" w:hAnsi="Arial Narrow" w:cs="Times New Roman"/>
          <w:color w:val="auto"/>
          <w:sz w:val="18"/>
          <w:szCs w:val="18"/>
        </w:rPr>
      </w:pPr>
      <w:r>
        <w:rPr>
          <w:rFonts w:ascii="Arial Narrow" w:hAnsi="Arial Narrow" w:cs="Times New Roman"/>
          <w:color w:val="auto"/>
          <w:sz w:val="18"/>
          <w:szCs w:val="18"/>
        </w:rPr>
        <w:t>”</w:t>
      </w:r>
      <w:r w:rsidR="006C2592">
        <w:rPr>
          <w:rFonts w:ascii="Arial Narrow" w:hAnsi="Arial Narrow" w:cs="Times New Roman"/>
          <w:color w:val="auto"/>
          <w:sz w:val="18"/>
          <w:szCs w:val="18"/>
        </w:rPr>
        <w:t>Art.</w:t>
      </w:r>
      <w:r w:rsidR="009252B3">
        <w:rPr>
          <w:rFonts w:ascii="Arial Narrow" w:hAnsi="Arial Narrow" w:cs="Times New Roman"/>
          <w:color w:val="auto"/>
          <w:sz w:val="18"/>
          <w:szCs w:val="18"/>
        </w:rPr>
        <w:t>9 alin. (8)</w:t>
      </w:r>
      <w:r w:rsidR="00CD55E4" w:rsidRPr="00CD55E4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>Cadrele didactice care beneficiază de reducerea normei didactice de predare, fără diminuarea salariului, conform prevederilor legale în</w:t>
      </w:r>
      <w:r w:rsidR="009F2B39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>vigoare, depun cereri în perioada constituirii normei didactice de predare pentru personalul didactic de predare titular propriu, respectiv la începutul</w:t>
      </w:r>
      <w:r w:rsidR="009F2B39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>lunii septembrie, până la data începerii cursurilor, de către cadrele didactice încadrate ca urmare a derulării etapelor de mobilitate a personalului</w:t>
      </w:r>
      <w:r w:rsidR="009F2B39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 xml:space="preserve">didactic de predare din învăţământul preuniversitar pentru anul şcolar 2024-2025. </w:t>
      </w:r>
      <w:r w:rsidR="009F2B39" w:rsidRPr="009F2B39">
        <w:rPr>
          <w:rFonts w:ascii="Arial Narrow" w:hAnsi="Arial Narrow" w:cs="Times New Roman"/>
          <w:b/>
          <w:color w:val="auto"/>
          <w:sz w:val="18"/>
          <w:szCs w:val="18"/>
          <w:u w:val="single"/>
        </w:rPr>
        <w:t>Orele eliberate se ocupă numai pe perioadă determinată în</w:t>
      </w:r>
      <w:r w:rsidR="009F2B39" w:rsidRPr="009F2B39">
        <w:rPr>
          <w:rFonts w:ascii="Arial Narrow" w:hAnsi="Arial Narrow" w:cs="Times New Roman"/>
          <w:b/>
          <w:color w:val="auto"/>
          <w:sz w:val="18"/>
          <w:szCs w:val="18"/>
          <w:u w:val="single"/>
        </w:rPr>
        <w:t xml:space="preserve"> </w:t>
      </w:r>
      <w:r w:rsidR="009F2B39" w:rsidRPr="009F2B39">
        <w:rPr>
          <w:rFonts w:ascii="Arial Narrow" w:hAnsi="Arial Narrow" w:cs="Times New Roman"/>
          <w:b/>
          <w:color w:val="auto"/>
          <w:sz w:val="18"/>
          <w:szCs w:val="18"/>
          <w:u w:val="single"/>
        </w:rPr>
        <w:t>etapele ulterioare ale mobilităţii personalului didactic de predare din învăţământul preuniversitar, cu respectarea prevederilor prezentei Metodologii.</w:t>
      </w:r>
      <w:r w:rsidR="009F2B39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>După începerea cursurilor, consiliile de administraţie din unităţile de învăţământ pot aproba cereri privind reducerea normeididactice de predare a</w:t>
      </w:r>
      <w:r w:rsidR="009F2B39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F2B39" w:rsidRPr="009F2B39">
        <w:rPr>
          <w:rFonts w:ascii="Arial Narrow" w:hAnsi="Arial Narrow" w:cs="Times New Roman"/>
          <w:color w:val="auto"/>
          <w:sz w:val="18"/>
          <w:szCs w:val="18"/>
        </w:rPr>
        <w:t>cadrelor didactice, în condiţiile art. 207 alin. (12) din Legea nr. 198/2023, cu modificările ulterioare, cu avizul ISJ/ISMB.</w:t>
      </w:r>
      <w:r w:rsidR="00CD55E4" w:rsidRPr="00CD55E4">
        <w:rPr>
          <w:rFonts w:ascii="Arial Narrow" w:hAnsi="Arial Narrow" w:cs="Times New Roman"/>
          <w:color w:val="auto"/>
          <w:sz w:val="18"/>
          <w:szCs w:val="18"/>
        </w:rPr>
        <w:t>.</w:t>
      </w:r>
      <w:r>
        <w:rPr>
          <w:rFonts w:ascii="Arial Narrow" w:hAnsi="Arial Narrow" w:cs="Times New Roman"/>
          <w:color w:val="auto"/>
          <w:sz w:val="18"/>
          <w:szCs w:val="18"/>
        </w:rPr>
        <w:t>”</w:t>
      </w:r>
    </w:p>
    <w:p w:rsidR="006C2592" w:rsidRPr="00983D8C" w:rsidRDefault="006C2592" w:rsidP="00AC5863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</w:p>
    <w:p w:rsidR="009F2B39" w:rsidRPr="009F2B39" w:rsidRDefault="009F2B39" w:rsidP="009F2B3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16"/>
          <w:szCs w:val="16"/>
        </w:rPr>
      </w:pPr>
      <w:r w:rsidRPr="009F2B39">
        <w:rPr>
          <w:rFonts w:ascii="Arial Narrow" w:hAnsi="Arial Narrow" w:cs="Arial"/>
          <w:i/>
          <w:sz w:val="16"/>
          <w:szCs w:val="16"/>
        </w:rPr>
        <w:t xml:space="preserve">EXTRAS DIN </w:t>
      </w:r>
    </w:p>
    <w:p w:rsidR="009F2B39" w:rsidRPr="009F2B39" w:rsidRDefault="009F2B39" w:rsidP="009F2B3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16"/>
          <w:szCs w:val="16"/>
        </w:rPr>
      </w:pPr>
      <w:r w:rsidRPr="009F2B39">
        <w:rPr>
          <w:rFonts w:ascii="Arial Narrow" w:hAnsi="Arial Narrow" w:cs="Arial"/>
          <w:i/>
          <w:sz w:val="16"/>
          <w:szCs w:val="16"/>
        </w:rPr>
        <w:t>ORDONANŢA DE URGENŢĂ  Nr. 115/2023 din 14 decembrie 2023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9F2B39">
        <w:rPr>
          <w:rFonts w:ascii="Arial Narrow" w:hAnsi="Arial Narrow" w:cs="Arial"/>
          <w:i/>
          <w:sz w:val="16"/>
          <w:szCs w:val="16"/>
        </w:rPr>
        <w:t>privind unele măsuri fiscal-bugetare în domeniul cheltuielilor publice, pentru consolidare fiscală, combaterea evaziunii fiscale, pentru modificarea şi completarea unor acte normative, precum şi pentru prorogarea unor termene</w:t>
      </w:r>
    </w:p>
    <w:p w:rsidR="009F2B39" w:rsidRPr="009F2B39" w:rsidRDefault="009F2B39" w:rsidP="009F2B39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Art.</w:t>
      </w:r>
      <w:r w:rsidRPr="009F2B39">
        <w:rPr>
          <w:rFonts w:ascii="Arial Narrow" w:hAnsi="Arial Narrow"/>
          <w:sz w:val="18"/>
          <w:szCs w:val="18"/>
        </w:rPr>
        <w:t xml:space="preserve"> XXVI</w:t>
      </w:r>
      <w:r>
        <w:rPr>
          <w:rFonts w:ascii="Arial Narrow" w:hAnsi="Arial Narrow"/>
          <w:sz w:val="18"/>
          <w:szCs w:val="18"/>
        </w:rPr>
        <w:t xml:space="preserve"> </w:t>
      </w:r>
      <w:r w:rsidRPr="009F2B39">
        <w:rPr>
          <w:rFonts w:ascii="Arial Narrow" w:hAnsi="Arial Narrow"/>
          <w:sz w:val="18"/>
          <w:szCs w:val="18"/>
        </w:rPr>
        <w:t xml:space="preserve"> f) prevederile art. 23 alin. (1) lit. f) şi </w:t>
      </w:r>
      <w:r w:rsidRPr="009F2B39">
        <w:rPr>
          <w:rFonts w:ascii="Arial Narrow" w:hAnsi="Arial Narrow"/>
          <w:b/>
          <w:sz w:val="18"/>
          <w:szCs w:val="18"/>
          <w:u w:val="single"/>
        </w:rPr>
        <w:t>art. 207 alin. (11)</w:t>
      </w:r>
      <w:r w:rsidRPr="009F2B39">
        <w:rPr>
          <w:rFonts w:ascii="Arial Narrow" w:hAnsi="Arial Narrow"/>
          <w:sz w:val="18"/>
          <w:szCs w:val="18"/>
        </w:rPr>
        <w:t xml:space="preserve"> se prorogă până la înce</w:t>
      </w:r>
      <w:r w:rsidR="009A260D">
        <w:rPr>
          <w:rFonts w:ascii="Arial Narrow" w:hAnsi="Arial Narrow"/>
          <w:sz w:val="18"/>
          <w:szCs w:val="18"/>
        </w:rPr>
        <w:t>putul anului şcolar 2025 – 2026.</w:t>
      </w:r>
    </w:p>
    <w:p w:rsidR="006C2592" w:rsidRPr="009F2B39" w:rsidRDefault="006C2592" w:rsidP="00AC5863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</w:p>
    <w:p w:rsidR="006C2592" w:rsidRPr="009F2B39" w:rsidRDefault="006C2592" w:rsidP="00AC5863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  <w:bookmarkStart w:id="0" w:name="_GoBack"/>
      <w:bookmarkEnd w:id="0"/>
    </w:p>
    <w:p w:rsidR="006C2592" w:rsidRPr="001F0C39" w:rsidRDefault="006C2592" w:rsidP="00AC5863">
      <w:pPr>
        <w:pStyle w:val="Default"/>
        <w:rPr>
          <w:rFonts w:ascii="Arial Narrow" w:hAnsi="Arial Narrow" w:cs="Times New Roman"/>
          <w:color w:val="auto"/>
        </w:rPr>
      </w:pPr>
    </w:p>
    <w:p w:rsidR="00AD286D" w:rsidRPr="001F0C39" w:rsidRDefault="00EE4575" w:rsidP="00AD286D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Data</w:t>
      </w:r>
      <w:r w:rsidR="00AD286D" w:rsidRPr="001F0C39">
        <w:rPr>
          <w:rFonts w:ascii="Arial Narrow" w:hAnsi="Arial Narrow" w:cs="Times New Roman"/>
          <w:color w:val="auto"/>
        </w:rPr>
        <w:t>: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</w:p>
    <w:p w:rsidR="00AD286D" w:rsidRPr="001F0C39" w:rsidRDefault="001D3754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Semnătura,</w:t>
      </w:r>
    </w:p>
    <w:p w:rsidR="00EC705C" w:rsidRPr="001F0C39" w:rsidRDefault="00EC705C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</w:t>
      </w:r>
      <w:r w:rsidR="001D3754" w:rsidRPr="001F0C39">
        <w:rPr>
          <w:rFonts w:ascii="Arial Narrow" w:hAnsi="Arial Narrow" w:cs="Times New Roman"/>
          <w:color w:val="auto"/>
        </w:rPr>
        <w:t>______________________</w:t>
      </w:r>
    </w:p>
    <w:sectPr w:rsidR="00EC705C" w:rsidRPr="001F0C39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51CA4"/>
    <w:rsid w:val="000B5A3A"/>
    <w:rsid w:val="000D1184"/>
    <w:rsid w:val="00102A49"/>
    <w:rsid w:val="001407F9"/>
    <w:rsid w:val="00152FC8"/>
    <w:rsid w:val="001D2D52"/>
    <w:rsid w:val="001D3754"/>
    <w:rsid w:val="001D5815"/>
    <w:rsid w:val="001D6E8B"/>
    <w:rsid w:val="001D6F6C"/>
    <w:rsid w:val="001F0C39"/>
    <w:rsid w:val="001F3631"/>
    <w:rsid w:val="00200E7E"/>
    <w:rsid w:val="002A50D0"/>
    <w:rsid w:val="0031484D"/>
    <w:rsid w:val="003F172E"/>
    <w:rsid w:val="00485C7A"/>
    <w:rsid w:val="004B46A8"/>
    <w:rsid w:val="004F34AE"/>
    <w:rsid w:val="005041F7"/>
    <w:rsid w:val="00525BDD"/>
    <w:rsid w:val="0055505D"/>
    <w:rsid w:val="005F77AD"/>
    <w:rsid w:val="00603838"/>
    <w:rsid w:val="006052C6"/>
    <w:rsid w:val="006753AD"/>
    <w:rsid w:val="00680651"/>
    <w:rsid w:val="006C2592"/>
    <w:rsid w:val="006C7575"/>
    <w:rsid w:val="006E5652"/>
    <w:rsid w:val="006F7EBF"/>
    <w:rsid w:val="0072073D"/>
    <w:rsid w:val="00720AC4"/>
    <w:rsid w:val="00744611"/>
    <w:rsid w:val="007A6755"/>
    <w:rsid w:val="008B0F48"/>
    <w:rsid w:val="008B4933"/>
    <w:rsid w:val="008D3DAF"/>
    <w:rsid w:val="00916AA1"/>
    <w:rsid w:val="009252B3"/>
    <w:rsid w:val="00972D41"/>
    <w:rsid w:val="00983D8C"/>
    <w:rsid w:val="009A260D"/>
    <w:rsid w:val="009F2B39"/>
    <w:rsid w:val="00A15B1C"/>
    <w:rsid w:val="00AC5863"/>
    <w:rsid w:val="00AD286D"/>
    <w:rsid w:val="00AD4A55"/>
    <w:rsid w:val="00B076B2"/>
    <w:rsid w:val="00B236C9"/>
    <w:rsid w:val="00B26A11"/>
    <w:rsid w:val="00B50E14"/>
    <w:rsid w:val="00B60FE8"/>
    <w:rsid w:val="00BB63BB"/>
    <w:rsid w:val="00BC37E6"/>
    <w:rsid w:val="00BC60E3"/>
    <w:rsid w:val="00BE5DDC"/>
    <w:rsid w:val="00C1679D"/>
    <w:rsid w:val="00C24FEC"/>
    <w:rsid w:val="00C76963"/>
    <w:rsid w:val="00CD55E4"/>
    <w:rsid w:val="00CE3346"/>
    <w:rsid w:val="00D52620"/>
    <w:rsid w:val="00D7303D"/>
    <w:rsid w:val="00D81308"/>
    <w:rsid w:val="00D87C25"/>
    <w:rsid w:val="00DE6355"/>
    <w:rsid w:val="00E62587"/>
    <w:rsid w:val="00EC705C"/>
    <w:rsid w:val="00EE4575"/>
    <w:rsid w:val="00F03055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3823B-719C-4DAC-BF5F-4084A92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E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REDUCERE CU 2 ORE</vt:lpstr>
      <vt:lpstr>CERERE REDUCERE CU 2 ORE</vt:lpstr>
    </vt:vector>
  </TitlesOfParts>
  <Manager>RU</Manager>
  <Company>ISJ AB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REDUCERE CU 2 ORE</dc:title>
  <dc:subject>INTREGIRE NORMA PRIN TRANSFER</dc:subject>
  <dc:creator>Constantin Negucioiu</dc:creator>
  <cp:keywords>2020</cp:keywords>
  <cp:lastModifiedBy>crist</cp:lastModifiedBy>
  <cp:revision>12</cp:revision>
  <cp:lastPrinted>2017-01-13T20:08:00Z</cp:lastPrinted>
  <dcterms:created xsi:type="dcterms:W3CDTF">2020-01-10T19:48:00Z</dcterms:created>
  <dcterms:modified xsi:type="dcterms:W3CDTF">2024-01-08T09:38:00Z</dcterms:modified>
</cp:coreProperties>
</file>