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C8786" w14:textId="06114210" w:rsidR="003D313C" w:rsidRDefault="003D313C"/>
    <w:p w14:paraId="7E884F6D" w14:textId="77777777" w:rsidR="003D313C" w:rsidRPr="00C03324" w:rsidRDefault="003D313C" w:rsidP="003D313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03324">
        <w:rPr>
          <w:rFonts w:ascii="Times New Roman" w:hAnsi="Times New Roman"/>
          <w:b/>
          <w:sz w:val="32"/>
          <w:szCs w:val="32"/>
        </w:rPr>
        <w:t>Colegiul Naţional „Ion Luca Caragiale”- Ploieṣti,</w:t>
      </w:r>
    </w:p>
    <w:p w14:paraId="4E5C0D12" w14:textId="77777777" w:rsidR="003D313C" w:rsidRDefault="003D313C" w:rsidP="003D313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03324">
        <w:rPr>
          <w:rFonts w:ascii="Times New Roman" w:hAnsi="Times New Roman"/>
          <w:b/>
          <w:sz w:val="32"/>
          <w:szCs w:val="32"/>
        </w:rPr>
        <w:t xml:space="preserve">în parteneriat cu </w:t>
      </w:r>
    </w:p>
    <w:p w14:paraId="3C6E4AC6" w14:textId="77777777" w:rsidR="003D313C" w:rsidRDefault="003D313C" w:rsidP="003D313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03324">
        <w:rPr>
          <w:rFonts w:ascii="Times New Roman" w:hAnsi="Times New Roman"/>
          <w:b/>
          <w:sz w:val="32"/>
          <w:szCs w:val="32"/>
        </w:rPr>
        <w:t>Centrul de Cercetare în Etică Aplicată</w:t>
      </w:r>
      <w:r>
        <w:rPr>
          <w:rFonts w:ascii="Times New Roman" w:hAnsi="Times New Roman"/>
          <w:b/>
          <w:sz w:val="32"/>
          <w:szCs w:val="32"/>
        </w:rPr>
        <w:t xml:space="preserve"> -</w:t>
      </w:r>
      <w:r w:rsidRPr="00C0332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Universitatea București </w:t>
      </w:r>
    </w:p>
    <w:p w14:paraId="6E376299" w14:textId="77777777" w:rsidR="003D313C" w:rsidRDefault="003D313C" w:rsidP="003D313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03324">
        <w:rPr>
          <w:rFonts w:ascii="Times New Roman" w:hAnsi="Times New Roman"/>
          <w:b/>
          <w:sz w:val="32"/>
          <w:szCs w:val="32"/>
        </w:rPr>
        <w:t xml:space="preserve">și cu </w:t>
      </w:r>
    </w:p>
    <w:p w14:paraId="5DCE6B29" w14:textId="77777777" w:rsidR="003D313C" w:rsidRDefault="003D313C" w:rsidP="003D313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03324">
        <w:rPr>
          <w:rFonts w:ascii="Times New Roman" w:hAnsi="Times New Roman"/>
          <w:b/>
          <w:sz w:val="32"/>
          <w:szCs w:val="32"/>
        </w:rPr>
        <w:t>Inspectoratul Școlar Județean Prahova</w:t>
      </w:r>
    </w:p>
    <w:p w14:paraId="26246C54" w14:textId="77777777" w:rsidR="003D313C" w:rsidRPr="00EA2674" w:rsidRDefault="003D313C" w:rsidP="00D96398">
      <w:pPr>
        <w:spacing w:after="0" w:line="240" w:lineRule="auto"/>
        <w:ind w:left="2832" w:firstLine="708"/>
        <w:rPr>
          <w:rFonts w:ascii="Times New Roman" w:hAnsi="Times New Roman"/>
          <w:color w:val="990033"/>
          <w:sz w:val="36"/>
          <w:szCs w:val="36"/>
        </w:rPr>
      </w:pPr>
      <w:r w:rsidRPr="00EA2674">
        <w:rPr>
          <w:rFonts w:ascii="Times New Roman" w:hAnsi="Times New Roman"/>
          <w:b/>
          <w:color w:val="990033"/>
          <w:sz w:val="36"/>
          <w:szCs w:val="36"/>
        </w:rPr>
        <w:t>organizează</w:t>
      </w:r>
    </w:p>
    <w:p w14:paraId="5E5CA6F5" w14:textId="77777777" w:rsidR="003D313C" w:rsidRDefault="003D313C" w:rsidP="003D313C">
      <w:pPr>
        <w:spacing w:after="0" w:line="240" w:lineRule="auto"/>
        <w:jc w:val="center"/>
        <w:rPr>
          <w:rFonts w:ascii="Times New Roman" w:hAnsi="Times New Roman"/>
          <w:color w:val="990033"/>
          <w:sz w:val="36"/>
          <w:szCs w:val="36"/>
        </w:rPr>
      </w:pPr>
      <w:r w:rsidRPr="00EA2674">
        <w:rPr>
          <w:rFonts w:ascii="Times New Roman" w:hAnsi="Times New Roman"/>
          <w:color w:val="990033"/>
          <w:sz w:val="36"/>
          <w:szCs w:val="36"/>
        </w:rPr>
        <w:t>CONCURSUL INTERDISCIPLINAR</w:t>
      </w:r>
      <w:r>
        <w:rPr>
          <w:rFonts w:ascii="Times New Roman" w:hAnsi="Times New Roman"/>
          <w:color w:val="990033"/>
          <w:sz w:val="36"/>
          <w:szCs w:val="36"/>
        </w:rPr>
        <w:t xml:space="preserve"> REGIONAL</w:t>
      </w:r>
    </w:p>
    <w:p w14:paraId="237DFA0B" w14:textId="77777777" w:rsidR="003D313C" w:rsidRPr="00C03324" w:rsidRDefault="003D313C" w:rsidP="003D313C">
      <w:pPr>
        <w:spacing w:after="0" w:line="240" w:lineRule="auto"/>
        <w:jc w:val="center"/>
        <w:rPr>
          <w:rFonts w:ascii="Times New Roman" w:hAnsi="Times New Roman"/>
          <w:color w:val="990033"/>
          <w:sz w:val="36"/>
          <w:szCs w:val="36"/>
        </w:rPr>
      </w:pPr>
      <w:r>
        <w:rPr>
          <w:rFonts w:ascii="Times New Roman" w:hAnsi="Times New Roman"/>
          <w:color w:val="990033"/>
          <w:sz w:val="36"/>
          <w:szCs w:val="36"/>
        </w:rPr>
        <w:t>„</w:t>
      </w:r>
      <w:r w:rsidRPr="00372BB0">
        <w:rPr>
          <w:rFonts w:ascii="Times New Roman" w:hAnsi="Times New Roman"/>
          <w:b/>
          <w:color w:val="990033"/>
          <w:sz w:val="36"/>
          <w:szCs w:val="36"/>
        </w:rPr>
        <w:t>OGLINZI PARALELE</w:t>
      </w:r>
      <w:r>
        <w:rPr>
          <w:rFonts w:ascii="Times New Roman" w:hAnsi="Times New Roman"/>
          <w:b/>
          <w:color w:val="990033"/>
          <w:sz w:val="36"/>
          <w:szCs w:val="36"/>
        </w:rPr>
        <w:t>”</w:t>
      </w:r>
    </w:p>
    <w:p w14:paraId="32EE4732" w14:textId="77777777" w:rsidR="003D313C" w:rsidRDefault="003D313C" w:rsidP="003D31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674">
        <w:rPr>
          <w:rFonts w:ascii="Times New Roman" w:hAnsi="Times New Roman"/>
          <w:sz w:val="28"/>
          <w:szCs w:val="28"/>
        </w:rPr>
        <w:t xml:space="preserve">adresat elevilor din </w:t>
      </w:r>
      <w:r w:rsidRPr="00DC7341">
        <w:rPr>
          <w:rFonts w:ascii="Times New Roman" w:hAnsi="Times New Roman"/>
          <w:b/>
          <w:bCs/>
          <w:sz w:val="28"/>
          <w:szCs w:val="28"/>
        </w:rPr>
        <w:t>ciclul liceal superior</w:t>
      </w:r>
    </w:p>
    <w:p w14:paraId="7A2E22C6" w14:textId="77777777" w:rsidR="003D313C" w:rsidRPr="00EA2674" w:rsidRDefault="003D313C" w:rsidP="003D3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353">
        <w:rPr>
          <w:rFonts w:ascii="Times New Roman" w:hAnsi="Times New Roman"/>
          <w:sz w:val="28"/>
          <w:szCs w:val="28"/>
        </w:rPr>
        <w:t>inclus în C</w:t>
      </w:r>
      <w:r>
        <w:rPr>
          <w:rFonts w:ascii="Times New Roman" w:hAnsi="Times New Roman"/>
          <w:sz w:val="28"/>
          <w:szCs w:val="28"/>
        </w:rPr>
        <w:t>AER 2023, poziția 1298</w:t>
      </w:r>
    </w:p>
    <w:p w14:paraId="56F90F6C" w14:textId="77777777" w:rsidR="003D313C" w:rsidRPr="00072FB0" w:rsidRDefault="003D313C" w:rsidP="003D31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674">
        <w:rPr>
          <w:rFonts w:ascii="Times New Roman" w:hAnsi="Times New Roman"/>
          <w:sz w:val="28"/>
          <w:szCs w:val="28"/>
        </w:rPr>
        <w:t>ediţia I</w:t>
      </w:r>
      <w:r>
        <w:rPr>
          <w:rFonts w:ascii="Times New Roman" w:hAnsi="Times New Roman"/>
          <w:sz w:val="28"/>
          <w:szCs w:val="28"/>
        </w:rPr>
        <w:t>I</w:t>
      </w:r>
      <w:r w:rsidRPr="00EA2674">
        <w:rPr>
          <w:rFonts w:ascii="Times New Roman" w:hAnsi="Times New Roman"/>
          <w:sz w:val="28"/>
          <w:szCs w:val="28"/>
        </w:rPr>
        <w:t xml:space="preserve"> (anul 202</w:t>
      </w:r>
      <w:r>
        <w:rPr>
          <w:rFonts w:ascii="Times New Roman" w:hAnsi="Times New Roman"/>
          <w:sz w:val="28"/>
          <w:szCs w:val="28"/>
        </w:rPr>
        <w:t>3</w:t>
      </w:r>
      <w:r w:rsidRPr="00EA2674">
        <w:rPr>
          <w:rFonts w:ascii="Times New Roman" w:hAnsi="Times New Roman"/>
          <w:sz w:val="28"/>
          <w:szCs w:val="28"/>
        </w:rPr>
        <w:t xml:space="preserve">), </w:t>
      </w:r>
      <w:r w:rsidRPr="00072FB0">
        <w:rPr>
          <w:rFonts w:ascii="Times New Roman" w:hAnsi="Times New Roman"/>
          <w:b/>
          <w:bCs/>
          <w:sz w:val="28"/>
          <w:szCs w:val="28"/>
        </w:rPr>
        <w:t>Secţiunea I</w:t>
      </w:r>
    </w:p>
    <w:p w14:paraId="5F20148F" w14:textId="2D15A1C3" w:rsidR="003D313C" w:rsidRDefault="003D313C"/>
    <w:p w14:paraId="7BC5D5D6" w14:textId="5A98D396" w:rsidR="003D313C" w:rsidRPr="00DC7341" w:rsidRDefault="003D313C" w:rsidP="003D31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7341">
        <w:rPr>
          <w:rFonts w:ascii="Times New Roman" w:hAnsi="Times New Roman"/>
          <w:b/>
          <w:sz w:val="28"/>
          <w:szCs w:val="28"/>
          <w:u w:val="single"/>
        </w:rPr>
        <w:t>Perioada de înscriere</w:t>
      </w:r>
      <w:r w:rsidRPr="00DC7341">
        <w:rPr>
          <w:rFonts w:ascii="Times New Roman" w:hAnsi="Times New Roman"/>
          <w:sz w:val="28"/>
          <w:szCs w:val="28"/>
        </w:rPr>
        <w:t xml:space="preserve"> și de transmitere a eseurilor în format electronic: </w:t>
      </w:r>
    </w:p>
    <w:p w14:paraId="6FA9750A" w14:textId="36192CB2" w:rsidR="003D313C" w:rsidRPr="00DC7341" w:rsidRDefault="003D313C" w:rsidP="003D313C">
      <w:pPr>
        <w:pStyle w:val="ListParagraph"/>
        <w:ind w:left="360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C7341"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Hlk128317285"/>
      <w:r w:rsidRPr="00AE1E8A">
        <w:rPr>
          <w:rFonts w:ascii="Times New Roman" w:eastAsia="Times New Roman" w:hAnsi="Times New Roman"/>
          <w:b/>
          <w:color w:val="C00000"/>
          <w:sz w:val="28"/>
          <w:szCs w:val="28"/>
          <w:lang w:eastAsia="ro-RO"/>
        </w:rPr>
        <w:t>10.03.2023- 10.04. 202</w:t>
      </w:r>
      <w:bookmarkEnd w:id="0"/>
      <w:r w:rsidRPr="00AE1E8A">
        <w:rPr>
          <w:rFonts w:ascii="Times New Roman" w:eastAsia="Times New Roman" w:hAnsi="Times New Roman"/>
          <w:b/>
          <w:color w:val="C00000"/>
          <w:sz w:val="28"/>
          <w:szCs w:val="28"/>
          <w:lang w:eastAsia="ro-RO"/>
        </w:rPr>
        <w:t>3</w:t>
      </w:r>
    </w:p>
    <w:p w14:paraId="52FBFC0A" w14:textId="55F91620" w:rsidR="003D313C" w:rsidRPr="00AE1E8A" w:rsidRDefault="003D313C" w:rsidP="003D31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4472C4" w:themeColor="accent1"/>
          <w:sz w:val="28"/>
          <w:szCs w:val="28"/>
        </w:rPr>
      </w:pPr>
      <w:r w:rsidRPr="00DC7341">
        <w:rPr>
          <w:rFonts w:ascii="Times New Roman" w:hAnsi="Times New Roman"/>
          <w:b/>
          <w:sz w:val="28"/>
          <w:szCs w:val="28"/>
          <w:u w:val="single"/>
        </w:rPr>
        <w:t>Adres</w:t>
      </w:r>
      <w:r w:rsidR="00AE1E8A">
        <w:rPr>
          <w:rFonts w:ascii="Times New Roman" w:hAnsi="Times New Roman"/>
          <w:b/>
          <w:sz w:val="28"/>
          <w:szCs w:val="28"/>
          <w:u w:val="single"/>
        </w:rPr>
        <w:t>a</w:t>
      </w:r>
      <w:r w:rsidRPr="00DC7341">
        <w:rPr>
          <w:rFonts w:ascii="Times New Roman" w:hAnsi="Times New Roman"/>
          <w:b/>
          <w:sz w:val="28"/>
          <w:szCs w:val="28"/>
          <w:u w:val="single"/>
        </w:rPr>
        <w:t xml:space="preserve"> de corespondență</w:t>
      </w:r>
      <w:r w:rsidRPr="00DC7341">
        <w:rPr>
          <w:rFonts w:ascii="Times New Roman" w:hAnsi="Times New Roman"/>
          <w:sz w:val="28"/>
          <w:szCs w:val="28"/>
        </w:rPr>
        <w:t xml:space="preserve">: </w:t>
      </w:r>
      <w:bookmarkStart w:id="1" w:name="_Hlk128317387"/>
      <w:r w:rsidRPr="00AE1E8A">
        <w:rPr>
          <w:rFonts w:ascii="Times New Roman" w:hAnsi="Times New Roman"/>
          <w:b/>
          <w:bCs/>
          <w:color w:val="C00000"/>
          <w:sz w:val="28"/>
          <w:szCs w:val="28"/>
        </w:rPr>
        <w:t>oglinzi</w:t>
      </w:r>
      <w:r w:rsidR="00AE1E8A" w:rsidRPr="00AE1E8A">
        <w:rPr>
          <w:rFonts w:ascii="Times New Roman" w:hAnsi="Times New Roman"/>
          <w:b/>
          <w:bCs/>
          <w:color w:val="C00000"/>
          <w:sz w:val="28"/>
          <w:szCs w:val="28"/>
        </w:rPr>
        <w:t>_</w:t>
      </w:r>
      <w:r w:rsidRPr="00AE1E8A">
        <w:rPr>
          <w:rFonts w:ascii="Times New Roman" w:hAnsi="Times New Roman"/>
          <w:b/>
          <w:bCs/>
          <w:color w:val="C00000"/>
          <w:sz w:val="28"/>
          <w:szCs w:val="28"/>
        </w:rPr>
        <w:t>paralele@cn-caragiale.ro</w:t>
      </w:r>
    </w:p>
    <w:bookmarkEnd w:id="1"/>
    <w:p w14:paraId="2800EBC5" w14:textId="19D3D080" w:rsidR="003D313C" w:rsidRPr="00DC7341" w:rsidRDefault="003D313C" w:rsidP="003D31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C7341">
        <w:rPr>
          <w:rFonts w:ascii="Times New Roman" w:hAnsi="Times New Roman"/>
          <w:b/>
          <w:sz w:val="28"/>
          <w:szCs w:val="28"/>
          <w:u w:val="single"/>
        </w:rPr>
        <w:t>AFIŞAREA REZULTATELOR</w:t>
      </w:r>
      <w:r w:rsidRPr="00DC7341">
        <w:rPr>
          <w:rFonts w:ascii="Times New Roman" w:hAnsi="Times New Roman"/>
          <w:b/>
          <w:sz w:val="28"/>
          <w:szCs w:val="28"/>
        </w:rPr>
        <w:t>:</w:t>
      </w:r>
      <w:r w:rsidRPr="00DC7341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bookmarkStart w:id="2" w:name="_Hlk128317355"/>
      <w:r w:rsidRPr="00DC7341">
        <w:rPr>
          <w:rFonts w:ascii="Times New Roman" w:eastAsia="Times New Roman" w:hAnsi="Times New Roman"/>
          <w:sz w:val="28"/>
          <w:szCs w:val="28"/>
          <w:lang w:eastAsia="ro-RO"/>
        </w:rPr>
        <w:t xml:space="preserve">cel târziu </w:t>
      </w:r>
      <w:r w:rsidR="00D71EA5">
        <w:rPr>
          <w:rFonts w:ascii="Times New Roman" w:eastAsia="Times New Roman" w:hAnsi="Times New Roman"/>
          <w:b/>
          <w:sz w:val="28"/>
          <w:szCs w:val="28"/>
          <w:lang w:eastAsia="ro-RO"/>
        </w:rPr>
        <w:t>05.05.2023</w:t>
      </w:r>
      <w:r w:rsidRPr="00DC7341">
        <w:rPr>
          <w:rFonts w:ascii="Times New Roman" w:eastAsia="Times New Roman" w:hAnsi="Times New Roman"/>
          <w:b/>
          <w:sz w:val="28"/>
          <w:szCs w:val="28"/>
          <w:lang w:eastAsia="ro-RO"/>
        </w:rPr>
        <w:t xml:space="preserve">, </w:t>
      </w:r>
      <w:r w:rsidRPr="00DC7341">
        <w:rPr>
          <w:rFonts w:ascii="Times New Roman" w:hAnsi="Times New Roman"/>
          <w:bCs/>
          <w:sz w:val="28"/>
          <w:szCs w:val="28"/>
        </w:rPr>
        <w:t xml:space="preserve"> pe </w:t>
      </w:r>
      <w:bookmarkStart w:id="3" w:name="_Hlk127734915"/>
      <w:r w:rsidRPr="00DC7341">
        <w:rPr>
          <w:rFonts w:ascii="Times New Roman" w:hAnsi="Times New Roman"/>
          <w:bCs/>
          <w:sz w:val="28"/>
          <w:szCs w:val="28"/>
        </w:rPr>
        <w:t>site-ul colegiului:</w:t>
      </w:r>
      <w:r w:rsidRPr="00DC7341"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 w:rsidRPr="00DC7341">
          <w:rPr>
            <w:rStyle w:val="Hyperlink"/>
            <w:rFonts w:ascii="Times New Roman" w:hAnsi="Times New Roman"/>
            <w:bCs/>
            <w:sz w:val="28"/>
            <w:szCs w:val="28"/>
          </w:rPr>
          <w:t>http://www.cn-caragiale.ro</w:t>
        </w:r>
      </w:hyperlink>
    </w:p>
    <w:bookmarkEnd w:id="2"/>
    <w:bookmarkEnd w:id="3"/>
    <w:p w14:paraId="466199C4" w14:textId="77777777" w:rsidR="003D313C" w:rsidRPr="00DC7341" w:rsidRDefault="003D313C" w:rsidP="003D31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C7341">
        <w:rPr>
          <w:rFonts w:ascii="Times New Roman" w:hAnsi="Times New Roman"/>
          <w:b/>
          <w:sz w:val="28"/>
          <w:szCs w:val="28"/>
          <w:u w:val="single"/>
        </w:rPr>
        <w:t>PREMII</w:t>
      </w:r>
      <w:r w:rsidRPr="00DC7341">
        <w:rPr>
          <w:rFonts w:ascii="Times New Roman" w:hAnsi="Times New Roman"/>
          <w:sz w:val="28"/>
          <w:szCs w:val="28"/>
        </w:rPr>
        <w:t xml:space="preserve"> : </w:t>
      </w:r>
      <w:r w:rsidRPr="00DC7341">
        <w:rPr>
          <w:rFonts w:ascii="Times New Roman" w:hAnsi="Times New Roman"/>
          <w:b/>
          <w:sz w:val="28"/>
          <w:szCs w:val="28"/>
        </w:rPr>
        <w:t>Premiul I: 300 lei, Premiul II: 200 lei, Premiul III: 100 lei</w:t>
      </w:r>
    </w:p>
    <w:p w14:paraId="2954CCB2" w14:textId="25FFA1FC" w:rsidR="003D313C" w:rsidRPr="00DC7341" w:rsidRDefault="003D313C" w:rsidP="003D313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C7341">
        <w:rPr>
          <w:rFonts w:ascii="Times New Roman" w:hAnsi="Times New Roman"/>
          <w:bCs/>
          <w:sz w:val="28"/>
          <w:szCs w:val="28"/>
        </w:rPr>
        <w:t xml:space="preserve">Fiecare concurent va primi o diplomă de participare în format electronic, în intervalul </w:t>
      </w:r>
      <w:r w:rsidR="00D71EA5">
        <w:rPr>
          <w:rFonts w:ascii="Times New Roman" w:hAnsi="Times New Roman"/>
          <w:b/>
          <w:bCs/>
          <w:sz w:val="28"/>
          <w:szCs w:val="28"/>
        </w:rPr>
        <w:t>15-30 iunie 2023</w:t>
      </w:r>
      <w:bookmarkStart w:id="4" w:name="_GoBack"/>
      <w:bookmarkEnd w:id="4"/>
      <w:r w:rsidRPr="00DC7341">
        <w:rPr>
          <w:rFonts w:ascii="Times New Roman" w:hAnsi="Times New Roman"/>
          <w:b/>
          <w:bCs/>
          <w:sz w:val="28"/>
          <w:szCs w:val="28"/>
        </w:rPr>
        <w:t>.</w:t>
      </w:r>
    </w:p>
    <w:p w14:paraId="353D8FFF" w14:textId="77777777" w:rsidR="003D313C" w:rsidRDefault="003D313C" w:rsidP="003D313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C7341">
        <w:rPr>
          <w:rFonts w:ascii="Times New Roman" w:hAnsi="Times New Roman"/>
          <w:b/>
          <w:sz w:val="28"/>
          <w:szCs w:val="28"/>
          <w:u w:val="single"/>
        </w:rPr>
        <w:t>TEMATICA</w:t>
      </w:r>
      <w:r w:rsidRPr="00DC7341">
        <w:rPr>
          <w:rFonts w:ascii="Times New Roman" w:hAnsi="Times New Roman"/>
          <w:b/>
          <w:sz w:val="28"/>
          <w:szCs w:val="28"/>
        </w:rPr>
        <w:t xml:space="preserve"> acestei ediții:</w:t>
      </w:r>
      <w:r w:rsidRPr="00DC7341">
        <w:rPr>
          <w:rFonts w:ascii="Times New Roman" w:hAnsi="Times New Roman"/>
          <w:b/>
          <w:color w:val="548DD4"/>
          <w:sz w:val="28"/>
          <w:szCs w:val="28"/>
        </w:rPr>
        <w:t xml:space="preserve"> </w:t>
      </w:r>
      <w:bookmarkStart w:id="5" w:name="_Hlk128318821"/>
      <w:r w:rsidRPr="00DC7341">
        <w:rPr>
          <w:rFonts w:ascii="Times New Roman" w:hAnsi="Times New Roman"/>
          <w:b/>
          <w:sz w:val="28"/>
          <w:szCs w:val="28"/>
        </w:rPr>
        <w:t xml:space="preserve">MARI PERSONALITĂŢI ALE  CULTURII  ROMÂNE. </w:t>
      </w:r>
      <w:r w:rsidRPr="00DC7341">
        <w:rPr>
          <w:rFonts w:ascii="Times New Roman" w:eastAsiaTheme="minorHAnsi" w:hAnsi="Times New Roman"/>
          <w:b/>
          <w:bCs/>
          <w:sz w:val="28"/>
          <w:szCs w:val="28"/>
        </w:rPr>
        <w:t>MIHAI EMINESCU – „omul deplin al culturii românești” (Constantin Noica)</w:t>
      </w:r>
      <w:bookmarkEnd w:id="5"/>
    </w:p>
    <w:p w14:paraId="15CA007B" w14:textId="7F5AC011" w:rsidR="003D313C" w:rsidRPr="00BE3F78" w:rsidRDefault="003D313C" w:rsidP="003D313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BE3F78">
        <w:rPr>
          <w:rFonts w:ascii="Times New Roman" w:hAnsi="Times New Roman"/>
          <w:b/>
          <w:color w:val="333333"/>
          <w:sz w:val="28"/>
          <w:szCs w:val="28"/>
          <w:u w:val="single"/>
        </w:rPr>
        <w:t>CERINŢ</w:t>
      </w:r>
      <w:r w:rsidR="00AE1E8A">
        <w:rPr>
          <w:rFonts w:ascii="Times New Roman" w:hAnsi="Times New Roman"/>
          <w:b/>
          <w:color w:val="333333"/>
          <w:sz w:val="28"/>
          <w:szCs w:val="28"/>
          <w:u w:val="single"/>
        </w:rPr>
        <w:t>A pentru realizarea eseului</w:t>
      </w:r>
      <w:bookmarkStart w:id="6" w:name="_Hlk128318896"/>
      <w:r w:rsidRPr="00BE3F78">
        <w:rPr>
          <w:rFonts w:ascii="Times New Roman" w:hAnsi="Times New Roman"/>
          <w:color w:val="333333"/>
          <w:sz w:val="28"/>
          <w:szCs w:val="28"/>
          <w:u w:val="single"/>
        </w:rPr>
        <w:t>:</w:t>
      </w:r>
      <w:r w:rsidRPr="00BE3F78">
        <w:rPr>
          <w:rStyle w:val="Emphasis"/>
          <w:rFonts w:ascii="Times New Roman" w:hAnsi="Times New Roman"/>
          <w:b/>
          <w:bCs/>
          <w:sz w:val="28"/>
          <w:szCs w:val="28"/>
        </w:rPr>
        <w:t>Valorificând atât elemente de teorie literară, cât și concepte filosofice, abordați extrasele eminesciene într-o compoziție eseistică originală și unitară, de minim</w:t>
      </w:r>
      <w:r w:rsidR="00D96398">
        <w:rPr>
          <w:rStyle w:val="Emphasis"/>
          <w:rFonts w:ascii="Times New Roman" w:hAnsi="Times New Roman"/>
          <w:b/>
          <w:bCs/>
          <w:sz w:val="28"/>
          <w:szCs w:val="28"/>
        </w:rPr>
        <w:t>um</w:t>
      </w:r>
      <w:r w:rsidRPr="00BE3F78">
        <w:rPr>
          <w:rStyle w:val="Emphasis"/>
          <w:rFonts w:ascii="Times New Roman" w:hAnsi="Times New Roman"/>
          <w:b/>
          <w:bCs/>
          <w:sz w:val="28"/>
          <w:szCs w:val="28"/>
        </w:rPr>
        <w:t xml:space="preserve"> 800 de cuvinte</w:t>
      </w:r>
      <w:bookmarkEnd w:id="6"/>
      <w:r w:rsidRPr="00BE3F78">
        <w:rPr>
          <w:rStyle w:val="Emphasis"/>
          <w:rFonts w:ascii="Times New Roman" w:hAnsi="Times New Roman"/>
          <w:b/>
          <w:bCs/>
          <w:sz w:val="28"/>
          <w:szCs w:val="28"/>
        </w:rPr>
        <w:t xml:space="preserve">. </w:t>
      </w:r>
    </w:p>
    <w:p w14:paraId="110EFF45" w14:textId="1A2AA59F" w:rsidR="003D313C" w:rsidRPr="003D313C" w:rsidRDefault="003D313C" w:rsidP="003D313C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</w:pPr>
      <w:r w:rsidRPr="00DC7341">
        <w:rPr>
          <w:rFonts w:ascii="Times New Roman" w:hAnsi="Times New Roman"/>
          <w:sz w:val="28"/>
          <w:szCs w:val="28"/>
        </w:rPr>
        <w:t xml:space="preserve">Informațiile și documentele necesare participării sunt precizate în </w:t>
      </w:r>
      <w:r w:rsidRPr="00AE1E8A">
        <w:rPr>
          <w:rFonts w:ascii="Times New Roman" w:hAnsi="Times New Roman"/>
          <w:b/>
          <w:bCs/>
          <w:sz w:val="28"/>
          <w:szCs w:val="28"/>
        </w:rPr>
        <w:t>Regulamentul</w:t>
      </w:r>
      <w:r w:rsidRPr="00DC7341">
        <w:rPr>
          <w:rFonts w:ascii="Times New Roman" w:hAnsi="Times New Roman"/>
          <w:sz w:val="28"/>
          <w:szCs w:val="28"/>
        </w:rPr>
        <w:t xml:space="preserve"> </w:t>
      </w:r>
      <w:r w:rsidRPr="00372BB0">
        <w:rPr>
          <w:rFonts w:ascii="Times New Roman" w:hAnsi="Times New Roman"/>
          <w:sz w:val="28"/>
          <w:szCs w:val="28"/>
        </w:rPr>
        <w:t>concursului</w:t>
      </w:r>
      <w:r w:rsidRPr="00372BB0">
        <w:rPr>
          <w:rStyle w:val="Emphasis"/>
          <w:rFonts w:ascii="Times New Roman" w:hAnsi="Times New Roman"/>
          <w:b/>
          <w:bCs/>
          <w:sz w:val="28"/>
          <w:szCs w:val="28"/>
        </w:rPr>
        <w:t xml:space="preserve"> </w:t>
      </w:r>
      <w:r w:rsidRPr="00AE1E8A">
        <w:rPr>
          <w:rStyle w:val="Emphasis"/>
          <w:rFonts w:ascii="Times New Roman" w:hAnsi="Times New Roman"/>
          <w:b/>
          <w:bCs/>
          <w:i w:val="0"/>
          <w:iCs w:val="0"/>
          <w:sz w:val="28"/>
          <w:szCs w:val="28"/>
        </w:rPr>
        <w:t>publicat pe</w:t>
      </w:r>
      <w:r w:rsidRPr="00372BB0">
        <w:rPr>
          <w:rStyle w:val="Emphasis"/>
          <w:rFonts w:ascii="Times New Roman" w:hAnsi="Times New Roman"/>
          <w:b/>
          <w:bCs/>
          <w:sz w:val="28"/>
          <w:szCs w:val="28"/>
        </w:rPr>
        <w:t xml:space="preserve"> </w:t>
      </w:r>
      <w:r w:rsidRPr="00372BB0">
        <w:rPr>
          <w:rFonts w:ascii="Times New Roman" w:hAnsi="Times New Roman"/>
          <w:bCs/>
          <w:sz w:val="28"/>
          <w:szCs w:val="28"/>
        </w:rPr>
        <w:t>site-ul colegiului</w:t>
      </w:r>
      <w:r>
        <w:rPr>
          <w:rFonts w:ascii="Times New Roman" w:hAnsi="Times New Roman"/>
          <w:bCs/>
          <w:sz w:val="28"/>
          <w:szCs w:val="28"/>
        </w:rPr>
        <w:t>:</w:t>
      </w:r>
      <w:r w:rsidRPr="00DC7341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Pr="00DC7341">
          <w:rPr>
            <w:rStyle w:val="Hyperlink"/>
            <w:rFonts w:ascii="Times New Roman" w:hAnsi="Times New Roman"/>
            <w:bCs/>
            <w:sz w:val="28"/>
            <w:szCs w:val="28"/>
          </w:rPr>
          <w:t>http://www.cn-caragiale.ro</w:t>
        </w:r>
      </w:hyperlink>
      <w:r>
        <w:rPr>
          <w:rStyle w:val="Hyperlink"/>
          <w:rFonts w:ascii="Times New Roman" w:hAnsi="Times New Roman"/>
          <w:bCs/>
          <w:sz w:val="28"/>
          <w:szCs w:val="28"/>
        </w:rPr>
        <w:t xml:space="preserve">. </w:t>
      </w:r>
      <w:r w:rsidRPr="00AE1E8A"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  <w:t>Tot aici găsiți și extrasele suport din opera eminesciană, necesare realizării eseului.</w:t>
      </w:r>
    </w:p>
    <w:p w14:paraId="3E20793F" w14:textId="0A9A98BD" w:rsidR="003D313C" w:rsidRPr="00AE1E8A" w:rsidRDefault="003D313C" w:rsidP="003D313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313C">
        <w:rPr>
          <w:rFonts w:ascii="Times New Roman" w:hAnsi="Times New Roman"/>
          <w:sz w:val="28"/>
          <w:szCs w:val="28"/>
        </w:rPr>
        <w:t>Pentru alte detalii, vă rugăm să ne scrieți pe adresa de e-mail indicată</w:t>
      </w:r>
      <w:r w:rsidR="00AE1E8A">
        <w:rPr>
          <w:rFonts w:ascii="Times New Roman" w:hAnsi="Times New Roman"/>
          <w:sz w:val="28"/>
          <w:szCs w:val="28"/>
        </w:rPr>
        <w:t>.</w:t>
      </w:r>
    </w:p>
    <w:p w14:paraId="67E23AD6" w14:textId="0AC6A5A1" w:rsidR="00AE1E8A" w:rsidRPr="00AE1E8A" w:rsidRDefault="00AE1E8A" w:rsidP="00AE1E8A">
      <w:pPr>
        <w:pStyle w:val="ListParagraph"/>
        <w:spacing w:after="0"/>
        <w:ind w:left="70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AE1E8A">
        <w:rPr>
          <w:rFonts w:ascii="Times New Roman" w:hAnsi="Times New Roman"/>
          <w:b/>
          <w:bCs/>
          <w:sz w:val="28"/>
          <w:szCs w:val="28"/>
        </w:rPr>
        <w:t>SUCCES!</w:t>
      </w:r>
    </w:p>
    <w:sectPr w:rsidR="00AE1E8A" w:rsidRPr="00AE1E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9FDD6" w14:textId="77777777" w:rsidR="007517BA" w:rsidRDefault="007517BA" w:rsidP="003D313C">
      <w:pPr>
        <w:spacing w:after="0" w:line="240" w:lineRule="auto"/>
      </w:pPr>
      <w:r>
        <w:separator/>
      </w:r>
    </w:p>
  </w:endnote>
  <w:endnote w:type="continuationSeparator" w:id="0">
    <w:p w14:paraId="7C415981" w14:textId="77777777" w:rsidR="007517BA" w:rsidRDefault="007517BA" w:rsidP="003D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2B8FD" w14:textId="77777777" w:rsidR="007517BA" w:rsidRDefault="007517BA" w:rsidP="003D313C">
      <w:pPr>
        <w:spacing w:after="0" w:line="240" w:lineRule="auto"/>
      </w:pPr>
      <w:r>
        <w:separator/>
      </w:r>
    </w:p>
  </w:footnote>
  <w:footnote w:type="continuationSeparator" w:id="0">
    <w:p w14:paraId="2C23E598" w14:textId="77777777" w:rsidR="007517BA" w:rsidRDefault="007517BA" w:rsidP="003D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E71F6" w14:textId="382CA8DE" w:rsidR="003D313C" w:rsidRDefault="003D313C">
    <w:pPr>
      <w:pStyle w:val="Header"/>
    </w:pPr>
    <w:r>
      <w:rPr>
        <w:noProof/>
        <w:lang w:eastAsia="ro-RO"/>
      </w:rPr>
      <w:drawing>
        <wp:inline distT="0" distB="0" distL="0" distR="0" wp14:anchorId="38F6FA48" wp14:editId="75EC7A90">
          <wp:extent cx="1482090" cy="630382"/>
          <wp:effectExtent l="0" t="0" r="381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885" cy="63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</w:t>
    </w:r>
    <w:r w:rsidRPr="00EA2674">
      <w:rPr>
        <w:rFonts w:ascii="Times New Roman" w:hAnsi="Times New Roman"/>
        <w:noProof/>
        <w:lang w:eastAsia="ro-RO"/>
      </w:rPr>
      <w:drawing>
        <wp:inline distT="0" distB="0" distL="0" distR="0" wp14:anchorId="34326249" wp14:editId="0BF1506E">
          <wp:extent cx="1149350" cy="795434"/>
          <wp:effectExtent l="0" t="0" r="0" b="5080"/>
          <wp:docPr id="3" name="Picture 3" descr="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703" cy="810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Pr="00EA2674">
      <w:rPr>
        <w:rFonts w:ascii="Times New Roman" w:hAnsi="Times New Roman"/>
        <w:noProof/>
        <w:color w:val="CE0000"/>
        <w:sz w:val="20"/>
        <w:szCs w:val="20"/>
        <w:shd w:val="clear" w:color="auto" w:fill="FFFFFF"/>
        <w:lang w:eastAsia="ro-RO"/>
      </w:rPr>
      <w:drawing>
        <wp:inline distT="0" distB="0" distL="0" distR="0" wp14:anchorId="77B48DD2" wp14:editId="64B1B696">
          <wp:extent cx="1046018" cy="740410"/>
          <wp:effectExtent l="0" t="0" r="1905" b="2540"/>
          <wp:docPr id="1" name="Picture 1" descr="ISJPH">
            <a:hlinkClick xmlns:a="http://schemas.openxmlformats.org/drawingml/2006/main" r:id="rId4" tooltip="&quot;ISJPH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JPH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741" cy="76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2DB40" w14:textId="77777777" w:rsidR="003D313C" w:rsidRDefault="003D3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1694"/>
    <w:multiLevelType w:val="hybridMultilevel"/>
    <w:tmpl w:val="26980F76"/>
    <w:lvl w:ilvl="0" w:tplc="6642478C">
      <w:start w:val="1"/>
      <w:numFmt w:val="bullet"/>
      <w:lvlText w:val=""/>
      <w:lvlJc w:val="left"/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36BB8"/>
    <w:multiLevelType w:val="hybridMultilevel"/>
    <w:tmpl w:val="2616960E"/>
    <w:lvl w:ilvl="0" w:tplc="2BEC41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31"/>
    <w:rsid w:val="00002FDD"/>
    <w:rsid w:val="00064AFF"/>
    <w:rsid w:val="002B6607"/>
    <w:rsid w:val="003D313C"/>
    <w:rsid w:val="00502631"/>
    <w:rsid w:val="006E53A2"/>
    <w:rsid w:val="007517BA"/>
    <w:rsid w:val="007D00A0"/>
    <w:rsid w:val="00AE1E8A"/>
    <w:rsid w:val="00D71EA5"/>
    <w:rsid w:val="00D96398"/>
    <w:rsid w:val="00D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364B"/>
  <w15:chartTrackingRefBased/>
  <w15:docId w15:val="{D0F17462-F7BE-4F9A-96E6-A148B382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1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3C"/>
  </w:style>
  <w:style w:type="paragraph" w:styleId="Footer">
    <w:name w:val="footer"/>
    <w:basedOn w:val="Normal"/>
    <w:link w:val="FooterChar"/>
    <w:uiPriority w:val="99"/>
    <w:unhideWhenUsed/>
    <w:rsid w:val="003D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3C"/>
  </w:style>
  <w:style w:type="paragraph" w:styleId="ListParagraph">
    <w:name w:val="List Paragraph"/>
    <w:basedOn w:val="Normal"/>
    <w:uiPriority w:val="34"/>
    <w:qFormat/>
    <w:rsid w:val="003D313C"/>
    <w:pPr>
      <w:ind w:left="720"/>
      <w:contextualSpacing/>
    </w:pPr>
  </w:style>
  <w:style w:type="character" w:styleId="Hyperlink">
    <w:name w:val="Hyperlink"/>
    <w:uiPriority w:val="99"/>
    <w:unhideWhenUsed/>
    <w:rsid w:val="003D313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D3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-caragial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-caragial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://www.isj.ph.edu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MARIA RADU</dc:creator>
  <cp:keywords/>
  <dc:description/>
  <cp:lastModifiedBy>Radu</cp:lastModifiedBy>
  <cp:revision>8</cp:revision>
  <dcterms:created xsi:type="dcterms:W3CDTF">2023-03-04T18:49:00Z</dcterms:created>
  <dcterms:modified xsi:type="dcterms:W3CDTF">2023-03-14T06:16:00Z</dcterms:modified>
</cp:coreProperties>
</file>