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C4" w:rsidRDefault="00EF51C4" w:rsidP="00045708">
      <w:pPr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10479E" w:rsidRPr="00644C7C" w:rsidRDefault="00C009AD" w:rsidP="00045708">
      <w:pPr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F03</w:t>
      </w:r>
      <w:r w:rsidR="0010479E" w:rsidRPr="00644C7C">
        <w:rPr>
          <w:rFonts w:ascii="Times New Roman" w:hAnsi="Times New Roman" w:cs="Times New Roman"/>
          <w:b/>
          <w:sz w:val="20"/>
          <w:szCs w:val="20"/>
          <w:lang w:val="ro-RO"/>
        </w:rPr>
        <w:t>- P.O.06.06 - Etapele realizării Programului „Școală după școală”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Decizia consiliului de administrație al unității de învățământ de realizare a programului SDS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Consiliul de administrație al unității de învățământ realizează analiza de nevoi în urma consultării elevilor, reprezentanţilor  legali, a cadrelor  didactice, a comunităţii locale şi a  altor instituţii şi organizaţii partenere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 xml:space="preserve"> și analiza resurselor necesare;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Stabilirea grupului țintă al programului „Școală după școală”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Încheierea unor acorduri de parteneriat cu instituţii care pot furniza servicii educaţionale (palate ale copiilor, cluburi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 xml:space="preserve"> şcolare etc.), ONG – uri etc. p</w:t>
      </w:r>
      <w:r w:rsidRPr="00644C7C">
        <w:rPr>
          <w:rFonts w:ascii="Times New Roman" w:hAnsi="Times New Roman" w:cs="Times New Roman"/>
          <w:sz w:val="20"/>
          <w:szCs w:val="20"/>
          <w:lang w:val="ro-RO"/>
        </w:rPr>
        <w:t>entru susţinerea activităţilor din pachetul educaţional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Constituirea Comisiei  programului „Școală după școală”, cu următoarea componență:</w:t>
      </w:r>
    </w:p>
    <w:p w:rsidR="00644C7C" w:rsidRPr="00644C7C" w:rsidRDefault="00644C7C" w:rsidP="00644C7C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 xml:space="preserve">-directorul instituţiei de învăţământ </w:t>
      </w:r>
    </w:p>
    <w:p w:rsidR="00644C7C" w:rsidRPr="00644C7C" w:rsidRDefault="000F1B5C" w:rsidP="00644C7C">
      <w:pPr>
        <w:spacing w:after="0" w:line="360" w:lineRule="auto"/>
        <w:ind w:left="1429" w:firstLine="11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158750</wp:posOffset>
                </wp:positionV>
                <wp:extent cx="90805" cy="409575"/>
                <wp:effectExtent l="6985" t="11430" r="6985" b="7620"/>
                <wp:wrapNone/>
                <wp:docPr id="4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1D77" id="AutoShape 207" o:spid="_x0000_s1026" type="#_x0000_t88" style="position:absolute;margin-left:274.6pt;margin-top:12.5pt;width:7.15pt;height:32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"/>
            </w:pict>
          </mc:Fallback>
        </mc:AlternateContent>
      </w:r>
      <w:r w:rsidR="00644C7C" w:rsidRPr="00644C7C">
        <w:rPr>
          <w:rFonts w:ascii="Times New Roman" w:hAnsi="Times New Roman" w:cs="Times New Roman"/>
          <w:sz w:val="20"/>
          <w:szCs w:val="20"/>
          <w:lang w:val="ro-RO"/>
        </w:rPr>
        <w:t>-reprezentantul comitetului de părinţi al şcolii</w:t>
      </w:r>
    </w:p>
    <w:p w:rsidR="00644C7C" w:rsidRPr="00644C7C" w:rsidRDefault="00644C7C" w:rsidP="00644C7C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-două cadre didactice din învăţământul primar                   aleși de consiliul profesoral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644C7C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 xml:space="preserve">-două cadre didactice din învăţământul secundar     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Comisia  programului „Școală după școală” va elabora oferta SDS su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b forma pachetelor educaționale;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Prezentarea, discutarea şi aprobarea ofertei SDS în  consiliul profesoral al şcolii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 xml:space="preserve">; </w:t>
      </w:r>
      <w:bookmarkStart w:id="0" w:name="_GoBack"/>
      <w:bookmarkEnd w:id="0"/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Elaborarea Regulamentului intern de organizare și desfășurare a programului „Școală după școală”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Numirea unui membru al Consiliului de administraţie al şcolii ca  responsabil al programului SDS;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Consiliul de administrație al unității de învățământ desemnează directorul unității de învățământ să înainteze programul spre avizare la ISJ/ISMB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Monitorizarea desfășurării programului de către Comisia  programului „Școală după școală”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:rsidR="00644C7C" w:rsidRPr="00644C7C" w:rsidRDefault="00644C7C" w:rsidP="00C518A3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644C7C">
        <w:rPr>
          <w:rFonts w:ascii="Times New Roman" w:hAnsi="Times New Roman" w:cs="Times New Roman"/>
          <w:sz w:val="20"/>
          <w:szCs w:val="20"/>
          <w:lang w:val="ro-RO"/>
        </w:rPr>
        <w:t>Monitorizarea desfășurăr</w:t>
      </w:r>
      <w:r w:rsidR="00C518A3">
        <w:rPr>
          <w:rFonts w:ascii="Times New Roman" w:hAnsi="Times New Roman" w:cs="Times New Roman"/>
          <w:sz w:val="20"/>
          <w:szCs w:val="20"/>
          <w:lang w:val="ro-RO"/>
        </w:rPr>
        <w:t>ii programului de către ISJ.</w:t>
      </w:r>
    </w:p>
    <w:p w:rsidR="00644C7C" w:rsidRPr="00B452AE" w:rsidRDefault="00644C7C" w:rsidP="00644C7C">
      <w:pPr>
        <w:pStyle w:val="ListParagraph"/>
        <w:spacing w:after="0" w:line="360" w:lineRule="auto"/>
        <w:ind w:left="1080"/>
        <w:jc w:val="both"/>
        <w:rPr>
          <w:rFonts w:ascii="Arial" w:hAnsi="Arial" w:cs="Arial"/>
          <w:lang w:val="ro-RO"/>
        </w:rPr>
      </w:pPr>
    </w:p>
    <w:p w:rsidR="0010479E" w:rsidRDefault="0010479E" w:rsidP="00045708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844C17" w:rsidRDefault="00844C17" w:rsidP="00045708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844C17" w:rsidRDefault="00844C17" w:rsidP="00045708">
      <w:pPr>
        <w:rPr>
          <w:rFonts w:ascii="Times New Roman" w:hAnsi="Times New Roman" w:cs="Times New Roman"/>
          <w:sz w:val="20"/>
          <w:szCs w:val="20"/>
          <w:lang w:val="ro-RO"/>
        </w:rPr>
      </w:pPr>
    </w:p>
    <w:p w:rsidR="00844C17" w:rsidRDefault="00844C17" w:rsidP="00045708">
      <w:pPr>
        <w:rPr>
          <w:rFonts w:ascii="Times New Roman" w:hAnsi="Times New Roman" w:cs="Times New Roman"/>
          <w:sz w:val="20"/>
          <w:szCs w:val="20"/>
          <w:lang w:val="ro-RO"/>
        </w:rPr>
      </w:pPr>
    </w:p>
    <w:sectPr w:rsidR="00844C17" w:rsidSect="00892EDC">
      <w:headerReference w:type="default" r:id="rId8"/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FF4" w:rsidRDefault="00C65FF4" w:rsidP="00D04556">
      <w:pPr>
        <w:spacing w:after="0" w:line="240" w:lineRule="auto"/>
      </w:pPr>
      <w:r>
        <w:separator/>
      </w:r>
    </w:p>
  </w:endnote>
  <w:endnote w:type="continuationSeparator" w:id="0">
    <w:p w:rsidR="00C65FF4" w:rsidRDefault="00C65FF4" w:rsidP="00D0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17" w:rsidRPr="001E51E6" w:rsidRDefault="00844C17" w:rsidP="00892EDC">
    <w:pPr>
      <w:spacing w:after="0"/>
      <w:rPr>
        <w:rFonts w:ascii="Times New Roman" w:hAnsi="Times New Roman" w:cs="Times New Roman"/>
        <w:sz w:val="16"/>
        <w:szCs w:val="16"/>
      </w:rPr>
    </w:pP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Str.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Ecaterina</w:t>
    </w:r>
    <w:proofErr w:type="spellEnd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Teodoroiu</w:t>
    </w:r>
    <w:proofErr w:type="spellEnd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, nr. 8B,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Slatina</w:t>
    </w:r>
    <w:proofErr w:type="spellEnd"/>
    <w:r w:rsidRPr="001E51E6">
      <w:rPr>
        <w:rFonts w:ascii="Times New Roman" w:hAnsi="Times New Roman" w:cs="Times New Roman"/>
        <w:color w:val="0F243E"/>
        <w:sz w:val="16"/>
        <w:szCs w:val="16"/>
      </w:rPr>
      <w:t>, 230015</w:t>
    </w:r>
    <w:proofErr w:type="gramStart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, 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jud</w:t>
    </w:r>
    <w:proofErr w:type="spellEnd"/>
    <w:proofErr w:type="gramEnd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.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Olt</w:t>
    </w:r>
    <w:proofErr w:type="spellEnd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 sector 1, 010168, </w:t>
    </w:r>
    <w:proofErr w:type="spellStart"/>
    <w:r w:rsidRPr="001E51E6">
      <w:rPr>
        <w:rFonts w:ascii="Times New Roman" w:hAnsi="Times New Roman" w:cs="Times New Roman"/>
        <w:color w:val="0F243E"/>
        <w:sz w:val="16"/>
        <w:szCs w:val="16"/>
      </w:rPr>
      <w:t>București</w:t>
    </w:r>
    <w:proofErr w:type="spellEnd"/>
    <w:r w:rsidRPr="001E51E6"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                  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 w:cs="Times New Roman"/>
        <w:sz w:val="16"/>
        <w:szCs w:val="16"/>
      </w:rPr>
      <w:t xml:space="preserve">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 w:cs="Times New Roman"/>
        <w:color w:val="0F243E"/>
        <w:sz w:val="16"/>
        <w:szCs w:val="16"/>
      </w:rPr>
      <w:t xml:space="preserve">                                  </w:t>
    </w:r>
    <w:r w:rsidRPr="001E51E6">
      <w:rPr>
        <w:rFonts w:ascii="Times New Roman" w:hAnsi="Times New Roman" w:cs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www.edu.ro</w:t>
      </w:r>
    </w:hyperlink>
    <w:r w:rsidRPr="001E51E6">
      <w:rPr>
        <w:rFonts w:ascii="Times New Roman" w:hAnsi="Times New Roman" w:cs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       </w:t>
    </w:r>
    <w:r w:rsidRPr="001E51E6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Fonts w:ascii="Times New Roman" w:hAnsi="Times New Roman" w:cs="Times New Roman"/>
          <w:sz w:val="16"/>
          <w:szCs w:val="16"/>
        </w:rPr>
        <w:id w:val="967684800"/>
        <w:docPartObj>
          <w:docPartGallery w:val="Page Numbers (Top of Page)"/>
          <w:docPartUnique/>
        </w:docPartObj>
      </w:sdtPr>
      <w:sdtEndPr/>
      <w:sdtContent>
        <w:proofErr w:type="spellStart"/>
        <w:r w:rsidRPr="00892EDC">
          <w:rPr>
            <w:rFonts w:ascii="Times New Roman" w:hAnsi="Times New Roman" w:cs="Times New Roman"/>
            <w:b/>
            <w:sz w:val="16"/>
            <w:szCs w:val="16"/>
          </w:rPr>
          <w:t>Pagina</w:t>
        </w:r>
        <w:proofErr w:type="spellEnd"/>
        <w:r w:rsidRPr="00892EDC">
          <w:rPr>
            <w:rFonts w:ascii="Times New Roman" w:hAnsi="Times New Roman" w:cs="Times New Roman"/>
            <w:b/>
            <w:sz w:val="16"/>
            <w:szCs w:val="16"/>
          </w:rPr>
          <w:t xml:space="preserve"> 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instrText xml:space="preserve"> PAGE </w:instrTex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EF51C4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t xml:space="preserve"> din 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 w:cs="Times New Roman"/>
            <w:b/>
            <w:sz w:val="16"/>
            <w:szCs w:val="16"/>
          </w:rPr>
          <w:instrText xml:space="preserve"> NUMPAGES  </w:instrTex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EF51C4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="0034705A" w:rsidRPr="00892EDC">
          <w:rPr>
            <w:rFonts w:ascii="Times New Roman" w:hAnsi="Times New Roman" w:cs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 w:cs="Times New Roman"/>
        <w:sz w:val="16"/>
        <w:szCs w:val="16"/>
      </w:rPr>
      <w:t xml:space="preserve">      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</w:t>
    </w:r>
    <w:r w:rsidRPr="001E51E6">
      <w:rPr>
        <w:rFonts w:ascii="Times New Roman" w:hAnsi="Times New Roman" w:cs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 w:cs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FF4" w:rsidRDefault="00C65FF4" w:rsidP="00D04556">
      <w:pPr>
        <w:spacing w:after="0" w:line="240" w:lineRule="auto"/>
      </w:pPr>
      <w:r>
        <w:separator/>
      </w:r>
    </w:p>
  </w:footnote>
  <w:footnote w:type="continuationSeparator" w:id="0">
    <w:p w:rsidR="00C65FF4" w:rsidRDefault="00C65FF4" w:rsidP="00D0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17" w:rsidRDefault="000F1B5C" w:rsidP="0094454A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10" name="Picture 10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antet-i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-93345</wp:posOffset>
          </wp:positionV>
          <wp:extent cx="3726815" cy="755650"/>
          <wp:effectExtent l="0" t="0" r="698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68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844C17" w:rsidRPr="00775A8D" w:rsidTr="00EE1CE6">
      <w:trPr>
        <w:trHeight w:val="990"/>
      </w:trPr>
      <w:tc>
        <w:tcPr>
          <w:tcW w:w="3261" w:type="dxa"/>
          <w:vMerge w:val="restart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Compartimentul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Procedura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operaţională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privind</w:t>
          </w:r>
          <w:proofErr w:type="spellEnd"/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51EA3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ORGANIZAREA ȘI DESFĂȘURAREA PROGRAMULUI „ȘCOALĂ DUPĂ ȘCOALĂ”</w:t>
          </w: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Ediţia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 I</w:t>
          </w: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Număr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de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exemplare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5</w:t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P.O.06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</w:t>
          </w:r>
          <w:proofErr w:type="spellStart"/>
          <w:r>
            <w:rPr>
              <w:rFonts w:ascii="Times New Roman" w:hAnsi="Times New Roman"/>
              <w:sz w:val="16"/>
              <w:szCs w:val="16"/>
            </w:rPr>
            <w:t>Revizia</w:t>
          </w:r>
          <w:proofErr w:type="spellEnd"/>
          <w:r>
            <w:rPr>
              <w:rFonts w:ascii="Times New Roman" w:hAnsi="Times New Roman"/>
              <w:sz w:val="16"/>
              <w:szCs w:val="16"/>
            </w:rPr>
            <w:t xml:space="preserve"> 3</w:t>
          </w:r>
        </w:p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Număr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de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exemplare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5</w:t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</w:t>
          </w:r>
          <w:proofErr w:type="spellStart"/>
          <w:r w:rsidRPr="00B659FF">
            <w:rPr>
              <w:rFonts w:ascii="Times New Roman" w:hAnsi="Times New Roman"/>
              <w:sz w:val="16"/>
              <w:szCs w:val="16"/>
            </w:rPr>
            <w:t>Pagina</w:t>
          </w:r>
          <w:proofErr w:type="spellEnd"/>
          <w:r w:rsidRPr="00B659FF">
            <w:rPr>
              <w:rFonts w:ascii="Times New Roman" w:hAnsi="Times New Roman"/>
              <w:sz w:val="16"/>
              <w:szCs w:val="16"/>
            </w:rPr>
            <w:t xml:space="preserve"> 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EF51C4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EF51C4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="0034705A"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844C17" w:rsidRPr="00775A8D" w:rsidTr="00EE1CE6">
      <w:trPr>
        <w:trHeight w:val="149"/>
      </w:trPr>
      <w:tc>
        <w:tcPr>
          <w:tcW w:w="3261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844C17" w:rsidRPr="00B659FF" w:rsidRDefault="00844C17" w:rsidP="00EE1CE6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844C17" w:rsidRPr="00B659FF" w:rsidRDefault="00844C17" w:rsidP="00EE1CE6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844C17" w:rsidRDefault="00844C17" w:rsidP="00045708">
    <w:pPr>
      <w:pStyle w:val="Header"/>
      <w:ind w:left="-284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123E"/>
    <w:multiLevelType w:val="hybridMultilevel"/>
    <w:tmpl w:val="A87E6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068AD"/>
    <w:multiLevelType w:val="hybridMultilevel"/>
    <w:tmpl w:val="0E064FB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5F36"/>
    <w:multiLevelType w:val="hybridMultilevel"/>
    <w:tmpl w:val="999EAF0A"/>
    <w:lvl w:ilvl="0" w:tplc="C2CA7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D6BAD"/>
    <w:multiLevelType w:val="hybridMultilevel"/>
    <w:tmpl w:val="008440F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C1960"/>
    <w:multiLevelType w:val="hybridMultilevel"/>
    <w:tmpl w:val="7900863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57367"/>
    <w:multiLevelType w:val="hybridMultilevel"/>
    <w:tmpl w:val="FDB6F3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11D0"/>
    <w:multiLevelType w:val="hybridMultilevel"/>
    <w:tmpl w:val="2CD2C8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7E90"/>
    <w:multiLevelType w:val="hybridMultilevel"/>
    <w:tmpl w:val="89309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2586"/>
    <w:multiLevelType w:val="hybridMultilevel"/>
    <w:tmpl w:val="A43C17A6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13C0"/>
    <w:multiLevelType w:val="hybridMultilevel"/>
    <w:tmpl w:val="AEA8F4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67AFA"/>
    <w:multiLevelType w:val="hybridMultilevel"/>
    <w:tmpl w:val="188E893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F16B36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B4C82"/>
    <w:multiLevelType w:val="hybridMultilevel"/>
    <w:tmpl w:val="A5542E8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24532"/>
    <w:multiLevelType w:val="hybridMultilevel"/>
    <w:tmpl w:val="61182D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40F9B"/>
    <w:multiLevelType w:val="hybridMultilevel"/>
    <w:tmpl w:val="2BB0550A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CBB6C106">
      <w:numFmt w:val="bullet"/>
      <w:lvlText w:val="•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54F5ED7"/>
    <w:multiLevelType w:val="hybridMultilevel"/>
    <w:tmpl w:val="71788314"/>
    <w:lvl w:ilvl="0" w:tplc="765AC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85890"/>
    <w:multiLevelType w:val="hybridMultilevel"/>
    <w:tmpl w:val="B65EE43E"/>
    <w:lvl w:ilvl="0" w:tplc="A0AEE4D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D965BC5"/>
    <w:multiLevelType w:val="hybridMultilevel"/>
    <w:tmpl w:val="A87E6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E693F"/>
    <w:multiLevelType w:val="hybridMultilevel"/>
    <w:tmpl w:val="CA5CD6DE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4D31C27"/>
    <w:multiLevelType w:val="hybridMultilevel"/>
    <w:tmpl w:val="1C5A15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A7BBD"/>
    <w:multiLevelType w:val="hybridMultilevel"/>
    <w:tmpl w:val="8C6A65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6B90"/>
    <w:multiLevelType w:val="hybridMultilevel"/>
    <w:tmpl w:val="999EAF0A"/>
    <w:lvl w:ilvl="0" w:tplc="C2CA7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B28B5"/>
    <w:multiLevelType w:val="hybridMultilevel"/>
    <w:tmpl w:val="154EC0E4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8"/>
  </w:num>
  <w:num w:numId="5">
    <w:abstractNumId w:val="5"/>
  </w:num>
  <w:num w:numId="6">
    <w:abstractNumId w:val="30"/>
  </w:num>
  <w:num w:numId="7">
    <w:abstractNumId w:val="6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8"/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6"/>
  </w:num>
  <w:num w:numId="20">
    <w:abstractNumId w:val="0"/>
  </w:num>
  <w:num w:numId="21">
    <w:abstractNumId w:val="24"/>
  </w:num>
  <w:num w:numId="22">
    <w:abstractNumId w:val="12"/>
  </w:num>
  <w:num w:numId="23">
    <w:abstractNumId w:val="23"/>
  </w:num>
  <w:num w:numId="24">
    <w:abstractNumId w:val="14"/>
  </w:num>
  <w:num w:numId="25">
    <w:abstractNumId w:val="19"/>
  </w:num>
  <w:num w:numId="26">
    <w:abstractNumId w:val="16"/>
  </w:num>
  <w:num w:numId="27">
    <w:abstractNumId w:val="15"/>
  </w:num>
  <w:num w:numId="28">
    <w:abstractNumId w:val="25"/>
  </w:num>
  <w:num w:numId="29">
    <w:abstractNumId w:val="22"/>
  </w:num>
  <w:num w:numId="30">
    <w:abstractNumId w:val="2"/>
  </w:num>
  <w:num w:numId="31">
    <w:abstractNumId w:val="29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4A"/>
    <w:rsid w:val="00031B66"/>
    <w:rsid w:val="00036E42"/>
    <w:rsid w:val="00045708"/>
    <w:rsid w:val="000511F0"/>
    <w:rsid w:val="0006016C"/>
    <w:rsid w:val="00082269"/>
    <w:rsid w:val="00094FC1"/>
    <w:rsid w:val="000C5FDA"/>
    <w:rsid w:val="000F1B5C"/>
    <w:rsid w:val="0010479E"/>
    <w:rsid w:val="00141666"/>
    <w:rsid w:val="00174158"/>
    <w:rsid w:val="001806CF"/>
    <w:rsid w:val="00183949"/>
    <w:rsid w:val="00192A78"/>
    <w:rsid w:val="00197E0A"/>
    <w:rsid w:val="001D0B87"/>
    <w:rsid w:val="001E039E"/>
    <w:rsid w:val="001E51E6"/>
    <w:rsid w:val="00242783"/>
    <w:rsid w:val="00256A82"/>
    <w:rsid w:val="002779B1"/>
    <w:rsid w:val="0028697E"/>
    <w:rsid w:val="002A06BA"/>
    <w:rsid w:val="002B1ED3"/>
    <w:rsid w:val="002B364B"/>
    <w:rsid w:val="002B7552"/>
    <w:rsid w:val="002C14CB"/>
    <w:rsid w:val="0034705A"/>
    <w:rsid w:val="0035189A"/>
    <w:rsid w:val="00353B37"/>
    <w:rsid w:val="00362C9C"/>
    <w:rsid w:val="00373271"/>
    <w:rsid w:val="003D4044"/>
    <w:rsid w:val="003D6570"/>
    <w:rsid w:val="003E2E3B"/>
    <w:rsid w:val="00402E16"/>
    <w:rsid w:val="0040402D"/>
    <w:rsid w:val="00413DFA"/>
    <w:rsid w:val="0044649F"/>
    <w:rsid w:val="00446D88"/>
    <w:rsid w:val="00457EF3"/>
    <w:rsid w:val="004E0CD3"/>
    <w:rsid w:val="004E37A5"/>
    <w:rsid w:val="00505D24"/>
    <w:rsid w:val="00517D09"/>
    <w:rsid w:val="005366BF"/>
    <w:rsid w:val="00537956"/>
    <w:rsid w:val="00546EC7"/>
    <w:rsid w:val="00563020"/>
    <w:rsid w:val="00570799"/>
    <w:rsid w:val="005914C6"/>
    <w:rsid w:val="00594D5A"/>
    <w:rsid w:val="005A0865"/>
    <w:rsid w:val="005A3174"/>
    <w:rsid w:val="005C1424"/>
    <w:rsid w:val="005C311A"/>
    <w:rsid w:val="005C426B"/>
    <w:rsid w:val="005D773A"/>
    <w:rsid w:val="00607FA3"/>
    <w:rsid w:val="006139E2"/>
    <w:rsid w:val="00635C70"/>
    <w:rsid w:val="00644C7C"/>
    <w:rsid w:val="006507B4"/>
    <w:rsid w:val="00677075"/>
    <w:rsid w:val="00677B64"/>
    <w:rsid w:val="006A5811"/>
    <w:rsid w:val="006B5584"/>
    <w:rsid w:val="006C6D1C"/>
    <w:rsid w:val="006F7ED7"/>
    <w:rsid w:val="007008DA"/>
    <w:rsid w:val="00732CBE"/>
    <w:rsid w:val="00736F1C"/>
    <w:rsid w:val="00760C28"/>
    <w:rsid w:val="0076711F"/>
    <w:rsid w:val="007811F1"/>
    <w:rsid w:val="007A60E2"/>
    <w:rsid w:val="007A7E02"/>
    <w:rsid w:val="0080046F"/>
    <w:rsid w:val="00805A59"/>
    <w:rsid w:val="00843D0D"/>
    <w:rsid w:val="00844C17"/>
    <w:rsid w:val="00892EDC"/>
    <w:rsid w:val="008A588C"/>
    <w:rsid w:val="008E2117"/>
    <w:rsid w:val="008E5951"/>
    <w:rsid w:val="00921A3B"/>
    <w:rsid w:val="00922491"/>
    <w:rsid w:val="009338EC"/>
    <w:rsid w:val="00934E10"/>
    <w:rsid w:val="0094454A"/>
    <w:rsid w:val="009A2E32"/>
    <w:rsid w:val="009C1738"/>
    <w:rsid w:val="009E0FA2"/>
    <w:rsid w:val="009F364A"/>
    <w:rsid w:val="00A06DDF"/>
    <w:rsid w:val="00A12E43"/>
    <w:rsid w:val="00A15815"/>
    <w:rsid w:val="00A40478"/>
    <w:rsid w:val="00A413E6"/>
    <w:rsid w:val="00A44E16"/>
    <w:rsid w:val="00A533C1"/>
    <w:rsid w:val="00A5480C"/>
    <w:rsid w:val="00A74A2F"/>
    <w:rsid w:val="00A94EB3"/>
    <w:rsid w:val="00AE549C"/>
    <w:rsid w:val="00B01007"/>
    <w:rsid w:val="00B1534A"/>
    <w:rsid w:val="00B16705"/>
    <w:rsid w:val="00B169CB"/>
    <w:rsid w:val="00B439F2"/>
    <w:rsid w:val="00B446E0"/>
    <w:rsid w:val="00B47243"/>
    <w:rsid w:val="00B809E3"/>
    <w:rsid w:val="00BA08AE"/>
    <w:rsid w:val="00BA7F27"/>
    <w:rsid w:val="00BC0249"/>
    <w:rsid w:val="00BD1FA6"/>
    <w:rsid w:val="00BE4AC7"/>
    <w:rsid w:val="00BF3ABC"/>
    <w:rsid w:val="00C009AD"/>
    <w:rsid w:val="00C1051E"/>
    <w:rsid w:val="00C306E7"/>
    <w:rsid w:val="00C36478"/>
    <w:rsid w:val="00C518A3"/>
    <w:rsid w:val="00C56A22"/>
    <w:rsid w:val="00C57E53"/>
    <w:rsid w:val="00C65FF4"/>
    <w:rsid w:val="00C76C2B"/>
    <w:rsid w:val="00C9336C"/>
    <w:rsid w:val="00CC6CE0"/>
    <w:rsid w:val="00CD3CF6"/>
    <w:rsid w:val="00D04556"/>
    <w:rsid w:val="00D0778E"/>
    <w:rsid w:val="00D24651"/>
    <w:rsid w:val="00D45FC3"/>
    <w:rsid w:val="00D47F7D"/>
    <w:rsid w:val="00DA68D4"/>
    <w:rsid w:val="00DB2C6E"/>
    <w:rsid w:val="00DE7B74"/>
    <w:rsid w:val="00DF1385"/>
    <w:rsid w:val="00DF3B15"/>
    <w:rsid w:val="00DF6B20"/>
    <w:rsid w:val="00E22B68"/>
    <w:rsid w:val="00E3245F"/>
    <w:rsid w:val="00E51EA3"/>
    <w:rsid w:val="00E52559"/>
    <w:rsid w:val="00E712C1"/>
    <w:rsid w:val="00E7251F"/>
    <w:rsid w:val="00ED0ABF"/>
    <w:rsid w:val="00ED11CD"/>
    <w:rsid w:val="00EE1CE6"/>
    <w:rsid w:val="00EF2192"/>
    <w:rsid w:val="00EF51C4"/>
    <w:rsid w:val="00F02612"/>
    <w:rsid w:val="00F07ECD"/>
    <w:rsid w:val="00F21A7F"/>
    <w:rsid w:val="00F241AF"/>
    <w:rsid w:val="00F45D78"/>
    <w:rsid w:val="00F94FC5"/>
    <w:rsid w:val="00FA68C8"/>
    <w:rsid w:val="00FB3804"/>
    <w:rsid w:val="00FB4CBC"/>
    <w:rsid w:val="00FE3B66"/>
    <w:rsid w:val="00FE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17EC9-A4C3-42D5-B920-861C5A67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ble simple 1"/>
    <w:basedOn w:val="TableNormal"/>
    <w:uiPriority w:val="59"/>
    <w:rsid w:val="009F36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64A"/>
    <w:pPr>
      <w:ind w:left="720"/>
      <w:contextualSpacing/>
    </w:pPr>
  </w:style>
  <w:style w:type="paragraph" w:customStyle="1" w:styleId="Frspaiere1">
    <w:name w:val="Fără spațiere1"/>
    <w:qFormat/>
    <w:rsid w:val="009F364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9F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ad">
    <w:name w:val="il_ad"/>
    <w:basedOn w:val="DefaultParagraphFont"/>
    <w:rsid w:val="009F364A"/>
  </w:style>
  <w:style w:type="paragraph" w:styleId="Header">
    <w:name w:val="header"/>
    <w:basedOn w:val="Normal"/>
    <w:link w:val="HeaderChar"/>
    <w:uiPriority w:val="99"/>
    <w:unhideWhenUsed/>
    <w:rsid w:val="00D0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556"/>
    <w:rPr>
      <w:lang w:val="en-US"/>
    </w:rPr>
  </w:style>
  <w:style w:type="character" w:styleId="Hyperlink">
    <w:name w:val="Hyperlink"/>
    <w:rsid w:val="00D045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D3"/>
    <w:rPr>
      <w:rFonts w:ascii="Tahoma" w:hAnsi="Tahoma" w:cs="Tahoma"/>
      <w:sz w:val="16"/>
      <w:szCs w:val="16"/>
      <w:lang w:val="en-US"/>
    </w:rPr>
  </w:style>
  <w:style w:type="paragraph" w:customStyle="1" w:styleId="Frspaiere">
    <w:name w:val="Fără spațiere"/>
    <w:rsid w:val="00F241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1D4ED-AF42-45C3-8C92-F315F8F3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3</cp:revision>
  <cp:lastPrinted>2018-09-01T19:15:00Z</cp:lastPrinted>
  <dcterms:created xsi:type="dcterms:W3CDTF">2022-06-01T05:56:00Z</dcterms:created>
  <dcterms:modified xsi:type="dcterms:W3CDTF">2022-06-01T05:56:00Z</dcterms:modified>
</cp:coreProperties>
</file>